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EC" w:rsidRPr="00647FD8" w:rsidRDefault="00647FD8" w:rsidP="000F359D">
      <w:pPr>
        <w:keepNext/>
        <w:spacing w:before="100" w:beforeAutospacing="1" w:after="119"/>
        <w:outlineLvl w:val="1"/>
        <w:rPr>
          <w:rFonts w:asciiTheme="majorHAnsi" w:hAnsiTheme="majorHAnsi"/>
          <w:b/>
          <w:bCs/>
          <w:sz w:val="40"/>
          <w:szCs w:val="36"/>
        </w:rPr>
      </w:pPr>
      <w:r>
        <w:rPr>
          <w:rFonts w:asciiTheme="majorHAnsi" w:hAnsiTheme="majorHAnsi"/>
          <w:b/>
          <w:bCs/>
          <w:noProof/>
          <w:sz w:val="40"/>
          <w:szCs w:val="36"/>
        </w:rPr>
        <w:drawing>
          <wp:anchor distT="0" distB="0" distL="114300" distR="114300" simplePos="0" relativeHeight="251659264" behindDoc="0" locked="0" layoutInCell="1" allowOverlap="1">
            <wp:simplePos x="0" y="0"/>
            <wp:positionH relativeFrom="margin">
              <wp:posOffset>3910330</wp:posOffset>
            </wp:positionH>
            <wp:positionV relativeFrom="margin">
              <wp:align>top</wp:align>
            </wp:positionV>
            <wp:extent cx="1609725" cy="2374265"/>
            <wp:effectExtent l="19050" t="0" r="9525" b="0"/>
            <wp:wrapSquare wrapText="bothSides"/>
            <wp:docPr id="3" name="Obraz 2" descr="OlgaH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gaHaller.png"/>
                    <pic:cNvPicPr/>
                  </pic:nvPicPr>
                  <pic:blipFill>
                    <a:blip r:embed="rId6" cstate="print"/>
                    <a:stretch>
                      <a:fillRect/>
                    </a:stretch>
                  </pic:blipFill>
                  <pic:spPr>
                    <a:xfrm>
                      <a:off x="0" y="0"/>
                      <a:ext cx="1609725" cy="2374265"/>
                    </a:xfrm>
                    <a:prstGeom prst="rect">
                      <a:avLst/>
                    </a:prstGeom>
                  </pic:spPr>
                </pic:pic>
              </a:graphicData>
            </a:graphic>
          </wp:anchor>
        </w:drawing>
      </w:r>
      <w:r w:rsidR="00E56826">
        <w:rPr>
          <w:rFonts w:asciiTheme="majorHAnsi" w:hAnsiTheme="majorHAnsi"/>
          <w:b/>
          <w:bCs/>
          <w:sz w:val="40"/>
          <w:szCs w:val="36"/>
        </w:rPr>
        <w:t xml:space="preserve">      </w:t>
      </w:r>
      <w:r w:rsidR="00652970" w:rsidRPr="00647FD8">
        <w:rPr>
          <w:rFonts w:asciiTheme="majorHAnsi" w:hAnsiTheme="majorHAnsi"/>
          <w:b/>
          <w:bCs/>
          <w:sz w:val="40"/>
          <w:szCs w:val="36"/>
        </w:rPr>
        <w:t>OLGA HALLER</w:t>
      </w:r>
    </w:p>
    <w:p w:rsidR="00055F24" w:rsidRDefault="00055F24" w:rsidP="00652970">
      <w:pPr>
        <w:spacing w:before="100" w:beforeAutospacing="1" w:after="240"/>
        <w:rPr>
          <w:rFonts w:asciiTheme="majorHAnsi" w:hAnsiTheme="majorHAnsi"/>
          <w:b/>
          <w:bCs/>
          <w:sz w:val="32"/>
          <w:szCs w:val="28"/>
        </w:rPr>
      </w:pPr>
    </w:p>
    <w:p w:rsidR="00647FD8" w:rsidRDefault="00647FD8" w:rsidP="00652970">
      <w:pPr>
        <w:spacing w:before="100" w:beforeAutospacing="1" w:after="240"/>
        <w:rPr>
          <w:rFonts w:asciiTheme="majorHAnsi" w:hAnsiTheme="majorHAnsi"/>
          <w:b/>
          <w:bCs/>
          <w:sz w:val="32"/>
          <w:szCs w:val="28"/>
        </w:rPr>
      </w:pPr>
    </w:p>
    <w:p w:rsidR="00647FD8" w:rsidRDefault="00647FD8" w:rsidP="00652970">
      <w:pPr>
        <w:spacing w:before="100" w:beforeAutospacing="1" w:after="240"/>
        <w:rPr>
          <w:rFonts w:asciiTheme="majorHAnsi" w:hAnsiTheme="majorHAnsi"/>
          <w:b/>
          <w:bCs/>
          <w:sz w:val="32"/>
          <w:szCs w:val="28"/>
        </w:rPr>
      </w:pPr>
    </w:p>
    <w:p w:rsidR="00647FD8" w:rsidRDefault="00647FD8" w:rsidP="00652970">
      <w:pPr>
        <w:spacing w:before="100" w:beforeAutospacing="1" w:after="240"/>
        <w:rPr>
          <w:rFonts w:asciiTheme="majorHAnsi" w:hAnsiTheme="majorHAnsi"/>
          <w:b/>
          <w:bCs/>
          <w:sz w:val="32"/>
          <w:szCs w:val="28"/>
        </w:rPr>
      </w:pPr>
    </w:p>
    <w:p w:rsidR="007233EC" w:rsidRPr="00055F24" w:rsidRDefault="00340611" w:rsidP="00652970">
      <w:pPr>
        <w:spacing w:before="100" w:beforeAutospacing="1" w:after="240"/>
        <w:rPr>
          <w:rFonts w:asciiTheme="majorHAnsi" w:hAnsiTheme="majorHAnsi"/>
        </w:rPr>
      </w:pPr>
      <w:r>
        <w:rPr>
          <w:rFonts w:asciiTheme="majorHAnsi" w:hAnsiTheme="maj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46.25pt;margin-top:0;width:56.25pt;height:28.5pt;z-index:251658240;mso-wrap-distance-left:0;mso-wrap-distance-right:0;mso-position-horizontal:right;mso-position-vertical-relative:line" o:allowoverlap="f">
            <w10:wrap type="square"/>
          </v:shape>
        </w:pict>
      </w:r>
      <w:r w:rsidR="007233EC" w:rsidRPr="00055F24">
        <w:rPr>
          <w:rFonts w:asciiTheme="majorHAnsi" w:hAnsiTheme="majorHAnsi"/>
          <w:b/>
          <w:bCs/>
          <w:sz w:val="32"/>
          <w:szCs w:val="28"/>
        </w:rPr>
        <w:t>Terminy:</w:t>
      </w:r>
    </w:p>
    <w:p w:rsidR="00652970" w:rsidRPr="00055F24" w:rsidRDefault="00652970" w:rsidP="00652970">
      <w:pPr>
        <w:pStyle w:val="Akapitzlist"/>
        <w:numPr>
          <w:ilvl w:val="0"/>
          <w:numId w:val="3"/>
        </w:numPr>
        <w:rPr>
          <w:rFonts w:asciiTheme="majorHAnsi" w:hAnsiTheme="majorHAnsi"/>
        </w:rPr>
      </w:pPr>
      <w:r w:rsidRPr="00055F24">
        <w:rPr>
          <w:rFonts w:asciiTheme="majorHAnsi" w:hAnsiTheme="majorHAnsi"/>
          <w:b/>
          <w:color w:val="000000"/>
        </w:rPr>
        <w:t>2.VII godz.20.00-23.00</w:t>
      </w:r>
      <w:r w:rsidRPr="00055F24">
        <w:rPr>
          <w:rFonts w:asciiTheme="majorHAnsi" w:hAnsiTheme="majorHAnsi"/>
          <w:color w:val="000000"/>
        </w:rPr>
        <w:t xml:space="preserve"> udział w</w:t>
      </w:r>
      <w:r w:rsidRPr="00055F24">
        <w:rPr>
          <w:rFonts w:asciiTheme="majorHAnsi" w:hAnsiTheme="majorHAnsi"/>
          <w:color w:val="000000"/>
          <w:szCs w:val="32"/>
        </w:rPr>
        <w:t xml:space="preserve"> debacie „Ciało –naturalne piękno czy dyktatura piękna XX i XXI wieku?” </w:t>
      </w:r>
    </w:p>
    <w:p w:rsidR="00652970" w:rsidRPr="00055F24" w:rsidRDefault="00652970" w:rsidP="00652970">
      <w:pPr>
        <w:pStyle w:val="Akapitzlist"/>
        <w:numPr>
          <w:ilvl w:val="0"/>
          <w:numId w:val="3"/>
        </w:numPr>
        <w:rPr>
          <w:rFonts w:asciiTheme="majorHAnsi" w:hAnsiTheme="majorHAnsi"/>
        </w:rPr>
      </w:pPr>
      <w:r w:rsidRPr="00055F24">
        <w:rPr>
          <w:rFonts w:asciiTheme="majorHAnsi" w:hAnsiTheme="majorHAnsi"/>
          <w:b/>
          <w:color w:val="000000"/>
        </w:rPr>
        <w:t>3.VII 9.00-13.00</w:t>
      </w:r>
      <w:r w:rsidRPr="00055F24">
        <w:rPr>
          <w:rFonts w:asciiTheme="majorHAnsi" w:hAnsiTheme="majorHAnsi"/>
          <w:color w:val="000000"/>
        </w:rPr>
        <w:t xml:space="preserve"> warsztat „Dialog z ciałem - spotkanie z sobą” </w:t>
      </w:r>
      <w:proofErr w:type="spellStart"/>
      <w:r w:rsidRPr="00055F24">
        <w:rPr>
          <w:rFonts w:asciiTheme="majorHAnsi" w:hAnsiTheme="majorHAnsi"/>
          <w:color w:val="000000"/>
        </w:rPr>
        <w:t>cz.I</w:t>
      </w:r>
      <w:proofErr w:type="spellEnd"/>
    </w:p>
    <w:p w:rsidR="00652970" w:rsidRPr="00055F24" w:rsidRDefault="00652970" w:rsidP="00652970">
      <w:pPr>
        <w:pStyle w:val="Akapitzlist"/>
        <w:numPr>
          <w:ilvl w:val="0"/>
          <w:numId w:val="3"/>
        </w:numPr>
        <w:rPr>
          <w:rFonts w:asciiTheme="majorHAnsi" w:hAnsiTheme="majorHAnsi"/>
        </w:rPr>
      </w:pPr>
      <w:r w:rsidRPr="00055F24">
        <w:rPr>
          <w:rFonts w:asciiTheme="majorHAnsi" w:hAnsiTheme="majorHAnsi"/>
          <w:b/>
          <w:color w:val="000000"/>
        </w:rPr>
        <w:t>4.VII   9.00-13.00</w:t>
      </w:r>
      <w:r w:rsidRPr="00055F24">
        <w:rPr>
          <w:rFonts w:asciiTheme="majorHAnsi" w:hAnsiTheme="majorHAnsi"/>
          <w:color w:val="000000"/>
        </w:rPr>
        <w:t xml:space="preserve">  warsztat</w:t>
      </w:r>
      <w:r w:rsidRPr="00055F24">
        <w:rPr>
          <w:rFonts w:asciiTheme="majorHAnsi" w:hAnsiTheme="majorHAnsi"/>
          <w:color w:val="000000"/>
          <w:sz w:val="14"/>
          <w:szCs w:val="14"/>
        </w:rPr>
        <w:t xml:space="preserve"> </w:t>
      </w:r>
      <w:r w:rsidRPr="00055F24">
        <w:rPr>
          <w:rFonts w:asciiTheme="majorHAnsi" w:hAnsiTheme="majorHAnsi"/>
          <w:color w:val="000000"/>
        </w:rPr>
        <w:t xml:space="preserve">„Dialog z ciałem - spotkanie z sobą” </w:t>
      </w:r>
      <w:proofErr w:type="spellStart"/>
      <w:r w:rsidRPr="00055F24">
        <w:rPr>
          <w:rFonts w:asciiTheme="majorHAnsi" w:hAnsiTheme="majorHAnsi"/>
          <w:color w:val="000000"/>
        </w:rPr>
        <w:t>cz.II</w:t>
      </w:r>
      <w:proofErr w:type="spellEnd"/>
      <w:r w:rsidRPr="00055F24">
        <w:rPr>
          <w:rFonts w:asciiTheme="majorHAnsi" w:hAnsiTheme="majorHAnsi"/>
          <w:color w:val="000000"/>
        </w:rPr>
        <w:t> </w:t>
      </w:r>
    </w:p>
    <w:p w:rsidR="00652970" w:rsidRPr="00055F24" w:rsidRDefault="00652970" w:rsidP="00652970">
      <w:pPr>
        <w:pStyle w:val="Akapitzlist"/>
        <w:numPr>
          <w:ilvl w:val="0"/>
          <w:numId w:val="3"/>
        </w:numPr>
        <w:rPr>
          <w:rFonts w:asciiTheme="majorHAnsi" w:hAnsiTheme="majorHAnsi"/>
        </w:rPr>
      </w:pPr>
      <w:r w:rsidRPr="00055F24">
        <w:rPr>
          <w:rFonts w:asciiTheme="majorHAnsi" w:hAnsiTheme="majorHAnsi"/>
          <w:b/>
          <w:color w:val="000000"/>
        </w:rPr>
        <w:t xml:space="preserve">5.VII 18.00-20.00 </w:t>
      </w:r>
      <w:r w:rsidRPr="00055F24">
        <w:rPr>
          <w:rFonts w:asciiTheme="majorHAnsi" w:hAnsiTheme="majorHAnsi"/>
          <w:color w:val="000000"/>
        </w:rPr>
        <w:t>wykład</w:t>
      </w:r>
      <w:r w:rsidRPr="00055F24">
        <w:rPr>
          <w:rFonts w:asciiTheme="majorHAnsi" w:hAnsiTheme="majorHAnsi"/>
          <w:b/>
          <w:color w:val="000000"/>
        </w:rPr>
        <w:t xml:space="preserve"> </w:t>
      </w:r>
      <w:r w:rsidR="00810FC5" w:rsidRPr="00055F24">
        <w:rPr>
          <w:rFonts w:asciiTheme="majorHAnsi" w:hAnsiTheme="majorHAnsi"/>
          <w:color w:val="000000"/>
        </w:rPr>
        <w:t xml:space="preserve">"Ciało i ruch w terapii </w:t>
      </w:r>
      <w:proofErr w:type="spellStart"/>
      <w:r w:rsidR="00810FC5" w:rsidRPr="00055F24">
        <w:rPr>
          <w:rFonts w:asciiTheme="majorHAnsi" w:hAnsiTheme="majorHAnsi"/>
          <w:color w:val="000000"/>
        </w:rPr>
        <w:t>G</w:t>
      </w:r>
      <w:r w:rsidRPr="00055F24">
        <w:rPr>
          <w:rFonts w:asciiTheme="majorHAnsi" w:hAnsiTheme="majorHAnsi"/>
          <w:color w:val="000000"/>
        </w:rPr>
        <w:t>estalt</w:t>
      </w:r>
      <w:proofErr w:type="spellEnd"/>
      <w:r w:rsidRPr="00055F24">
        <w:rPr>
          <w:rFonts w:asciiTheme="majorHAnsi" w:hAnsiTheme="majorHAnsi"/>
          <w:color w:val="000000"/>
        </w:rPr>
        <w:t>"</w:t>
      </w:r>
    </w:p>
    <w:p w:rsidR="00652970" w:rsidRPr="00055F24" w:rsidRDefault="00652970" w:rsidP="00652970">
      <w:pPr>
        <w:pStyle w:val="Akapitzlist"/>
        <w:numPr>
          <w:ilvl w:val="0"/>
          <w:numId w:val="3"/>
        </w:numPr>
        <w:rPr>
          <w:rFonts w:asciiTheme="majorHAnsi" w:hAnsiTheme="majorHAnsi"/>
        </w:rPr>
      </w:pPr>
      <w:r w:rsidRPr="00055F24">
        <w:rPr>
          <w:rFonts w:asciiTheme="majorHAnsi" w:hAnsiTheme="majorHAnsi"/>
          <w:b/>
          <w:color w:val="000000"/>
        </w:rPr>
        <w:t>6.VII 9.00-13.00</w:t>
      </w:r>
      <w:r w:rsidRPr="00055F24">
        <w:rPr>
          <w:rFonts w:asciiTheme="majorHAnsi" w:hAnsiTheme="majorHAnsi"/>
          <w:color w:val="000000"/>
        </w:rPr>
        <w:t xml:space="preserve"> warsztat „Odkrywanie własnej biografii seksualnej” </w:t>
      </w:r>
      <w:r w:rsidR="00814EB3">
        <w:rPr>
          <w:rFonts w:asciiTheme="majorHAnsi" w:hAnsiTheme="majorHAnsi"/>
          <w:color w:val="000000"/>
        </w:rPr>
        <w:t xml:space="preserve">(tylko dla kobiet) </w:t>
      </w:r>
      <w:proofErr w:type="spellStart"/>
      <w:r w:rsidRPr="00055F24">
        <w:rPr>
          <w:rFonts w:asciiTheme="majorHAnsi" w:hAnsiTheme="majorHAnsi"/>
          <w:color w:val="000000"/>
        </w:rPr>
        <w:t>cz.I</w:t>
      </w:r>
      <w:proofErr w:type="spellEnd"/>
    </w:p>
    <w:p w:rsidR="00652970" w:rsidRPr="00055F24" w:rsidRDefault="00652970" w:rsidP="00652970">
      <w:pPr>
        <w:pStyle w:val="Akapitzlist"/>
        <w:numPr>
          <w:ilvl w:val="0"/>
          <w:numId w:val="3"/>
        </w:numPr>
        <w:rPr>
          <w:rFonts w:asciiTheme="majorHAnsi" w:hAnsiTheme="majorHAnsi"/>
        </w:rPr>
      </w:pPr>
      <w:r w:rsidRPr="00055F24">
        <w:rPr>
          <w:rFonts w:asciiTheme="majorHAnsi" w:hAnsiTheme="majorHAnsi"/>
          <w:b/>
          <w:color w:val="000000"/>
        </w:rPr>
        <w:t>7.VII 9.00-13.00</w:t>
      </w:r>
      <w:r w:rsidRPr="00055F24">
        <w:rPr>
          <w:rFonts w:asciiTheme="majorHAnsi" w:hAnsiTheme="majorHAnsi"/>
          <w:color w:val="000000"/>
        </w:rPr>
        <w:t xml:space="preserve"> warsztat „Odkrywanie własnej biografii seksualnej”</w:t>
      </w:r>
      <w:r w:rsidR="00814EB3">
        <w:rPr>
          <w:rFonts w:asciiTheme="majorHAnsi" w:hAnsiTheme="majorHAnsi"/>
          <w:color w:val="000000"/>
        </w:rPr>
        <w:t xml:space="preserve"> (tylko dla kobiet)</w:t>
      </w:r>
      <w:r w:rsidRPr="00055F24">
        <w:rPr>
          <w:rFonts w:asciiTheme="majorHAnsi" w:hAnsiTheme="majorHAnsi"/>
          <w:color w:val="000000"/>
        </w:rPr>
        <w:t xml:space="preserve"> </w:t>
      </w:r>
      <w:proofErr w:type="spellStart"/>
      <w:r w:rsidRPr="00055F24">
        <w:rPr>
          <w:rFonts w:asciiTheme="majorHAnsi" w:hAnsiTheme="majorHAnsi"/>
          <w:color w:val="000000"/>
        </w:rPr>
        <w:t>cz.II</w:t>
      </w:r>
      <w:proofErr w:type="spellEnd"/>
    </w:p>
    <w:p w:rsidR="009C57C1" w:rsidRPr="00055F24" w:rsidRDefault="00652970" w:rsidP="00652970">
      <w:pPr>
        <w:pStyle w:val="Akapitzlist"/>
        <w:numPr>
          <w:ilvl w:val="0"/>
          <w:numId w:val="3"/>
        </w:numPr>
        <w:rPr>
          <w:rFonts w:asciiTheme="majorHAnsi" w:hAnsiTheme="majorHAnsi"/>
        </w:rPr>
      </w:pPr>
      <w:r w:rsidRPr="00055F24">
        <w:rPr>
          <w:rFonts w:asciiTheme="majorHAnsi" w:hAnsiTheme="majorHAnsi"/>
          <w:b/>
          <w:color w:val="000000"/>
        </w:rPr>
        <w:t>9.VII 9.00-11.00</w:t>
      </w:r>
      <w:r w:rsidRPr="00055F24">
        <w:rPr>
          <w:rFonts w:asciiTheme="majorHAnsi" w:hAnsiTheme="majorHAnsi"/>
          <w:color w:val="000000"/>
        </w:rPr>
        <w:t xml:space="preserve"> wykład „U źródeł kobiecej seksualności”</w:t>
      </w:r>
    </w:p>
    <w:p w:rsidR="00652970" w:rsidRPr="00055F24" w:rsidRDefault="00652970" w:rsidP="00652970">
      <w:pPr>
        <w:ind w:left="360"/>
        <w:rPr>
          <w:rFonts w:asciiTheme="majorHAnsi" w:hAnsiTheme="majorHAnsi"/>
        </w:rPr>
      </w:pPr>
    </w:p>
    <w:p w:rsidR="00652970" w:rsidRPr="00055F24" w:rsidRDefault="00652970" w:rsidP="00652970">
      <w:pPr>
        <w:ind w:left="360"/>
        <w:rPr>
          <w:rFonts w:asciiTheme="majorHAnsi" w:hAnsiTheme="majorHAnsi"/>
        </w:rPr>
      </w:pPr>
    </w:p>
    <w:p w:rsidR="00055F24" w:rsidRDefault="00055F24" w:rsidP="000F359D">
      <w:pPr>
        <w:jc w:val="both"/>
        <w:rPr>
          <w:rFonts w:asciiTheme="majorHAnsi" w:hAnsiTheme="majorHAnsi"/>
          <w:b/>
          <w:bCs/>
          <w:sz w:val="32"/>
          <w:szCs w:val="28"/>
        </w:rPr>
      </w:pPr>
    </w:p>
    <w:p w:rsidR="00FA5EF5" w:rsidRPr="00055F24" w:rsidRDefault="00F4633A" w:rsidP="000F359D">
      <w:pPr>
        <w:jc w:val="both"/>
        <w:rPr>
          <w:rFonts w:asciiTheme="majorHAnsi" w:hAnsiTheme="majorHAnsi"/>
          <w:sz w:val="32"/>
          <w:szCs w:val="28"/>
        </w:rPr>
      </w:pPr>
      <w:r w:rsidRPr="00055F24">
        <w:rPr>
          <w:rFonts w:asciiTheme="majorHAnsi" w:hAnsiTheme="majorHAnsi"/>
          <w:b/>
          <w:bCs/>
          <w:sz w:val="32"/>
          <w:szCs w:val="28"/>
        </w:rPr>
        <w:t>Opis zajęć</w:t>
      </w:r>
      <w:r w:rsidR="007233EC" w:rsidRPr="00055F24">
        <w:rPr>
          <w:rFonts w:asciiTheme="majorHAnsi" w:hAnsiTheme="majorHAnsi"/>
          <w:b/>
          <w:bCs/>
          <w:sz w:val="32"/>
          <w:szCs w:val="28"/>
        </w:rPr>
        <w:t>:</w:t>
      </w:r>
      <w:r w:rsidR="00FA5EF5" w:rsidRPr="00055F24">
        <w:rPr>
          <w:rFonts w:asciiTheme="majorHAnsi" w:hAnsiTheme="majorHAnsi"/>
          <w:sz w:val="32"/>
          <w:szCs w:val="28"/>
        </w:rPr>
        <w:t xml:space="preserve"> </w:t>
      </w:r>
    </w:p>
    <w:p w:rsidR="00FA5EF5" w:rsidRPr="00055F24" w:rsidRDefault="00FA5EF5" w:rsidP="000F359D">
      <w:pPr>
        <w:jc w:val="both"/>
        <w:rPr>
          <w:rFonts w:asciiTheme="majorHAnsi" w:hAnsiTheme="majorHAnsi"/>
        </w:rPr>
      </w:pPr>
    </w:p>
    <w:p w:rsidR="00810FC5" w:rsidRPr="00055F24" w:rsidRDefault="00810FC5" w:rsidP="00647FD8">
      <w:pPr>
        <w:jc w:val="center"/>
        <w:rPr>
          <w:rStyle w:val="Pogrubienie"/>
          <w:rFonts w:asciiTheme="majorHAnsi" w:hAnsiTheme="majorHAnsi"/>
          <w:sz w:val="32"/>
        </w:rPr>
      </w:pPr>
      <w:r w:rsidRPr="00055F24">
        <w:rPr>
          <w:rStyle w:val="Pogrubienie"/>
          <w:rFonts w:asciiTheme="majorHAnsi" w:hAnsiTheme="majorHAnsi"/>
          <w:sz w:val="32"/>
        </w:rPr>
        <w:t>DIALOG Z CIAŁEM – SPOTKANIE Z SOBĄ</w:t>
      </w:r>
    </w:p>
    <w:p w:rsidR="00810FC5" w:rsidRPr="00055F24" w:rsidRDefault="00810FC5" w:rsidP="00810FC5">
      <w:pPr>
        <w:rPr>
          <w:rStyle w:val="Pogrubienie"/>
          <w:rFonts w:asciiTheme="majorHAnsi" w:hAnsiTheme="majorHAnsi"/>
          <w:b w:val="0"/>
        </w:rPr>
      </w:pPr>
    </w:p>
    <w:p w:rsidR="00AB3949" w:rsidRPr="00055F24" w:rsidRDefault="00810FC5" w:rsidP="00647FD8">
      <w:pPr>
        <w:jc w:val="both"/>
        <w:rPr>
          <w:rStyle w:val="Pogrubienie"/>
          <w:rFonts w:asciiTheme="majorHAnsi" w:hAnsiTheme="majorHAnsi"/>
          <w:b w:val="0"/>
        </w:rPr>
      </w:pPr>
      <w:r w:rsidRPr="00055F24">
        <w:rPr>
          <w:rStyle w:val="Pogrubienie"/>
          <w:rFonts w:asciiTheme="majorHAnsi" w:hAnsiTheme="majorHAnsi"/>
          <w:b w:val="0"/>
        </w:rPr>
        <w:t xml:space="preserve">W terapii </w:t>
      </w:r>
      <w:proofErr w:type="spellStart"/>
      <w:r w:rsidRPr="00055F24">
        <w:rPr>
          <w:rStyle w:val="Pogrubienie"/>
          <w:rFonts w:asciiTheme="majorHAnsi" w:hAnsiTheme="majorHAnsi"/>
          <w:b w:val="0"/>
        </w:rPr>
        <w:t>Gestalt</w:t>
      </w:r>
      <w:proofErr w:type="spellEnd"/>
      <w:r w:rsidRPr="00055F24">
        <w:rPr>
          <w:rStyle w:val="Pogrubienie"/>
          <w:rFonts w:asciiTheme="majorHAnsi" w:hAnsiTheme="majorHAnsi"/>
          <w:b w:val="0"/>
        </w:rPr>
        <w:t xml:space="preserve"> najważniejsze dla procesu zdrowego życia  są  świadomość i relacja. Na warsztat zapraszam osoby, które chcą na nowo poznać i oswoić swoje ciało - odzyskać jego zaufanie, nauczyć się je słuchać i współdziałać z nim.  Zaproponuje eksperymenty, które pozwolą poszerzyć świadomość ciała, nawiązać z nim kontakt, odczytać sygnały, które często jako nielubiane symptomy utrudniają nam życie. Dzięki temu procesowi możemy odzyskać kontakt z nieakceptowanymi emocjami i potrzebami, by je na powrót przygarnąć, nie marnować energii na zaprzeczanie im, a być pełniej sobą.</w:t>
      </w:r>
    </w:p>
    <w:p w:rsidR="00810FC5" w:rsidRPr="00055F24" w:rsidRDefault="00810FC5" w:rsidP="00647FD8">
      <w:pPr>
        <w:jc w:val="both"/>
        <w:rPr>
          <w:rStyle w:val="Pogrubienie"/>
          <w:rFonts w:asciiTheme="majorHAnsi" w:hAnsiTheme="majorHAnsi"/>
          <w:b w:val="0"/>
        </w:rPr>
      </w:pPr>
    </w:p>
    <w:p w:rsidR="00810FC5" w:rsidRPr="00055F24" w:rsidRDefault="00810FC5" w:rsidP="00647FD8">
      <w:pPr>
        <w:jc w:val="both"/>
        <w:rPr>
          <w:rStyle w:val="Pogrubienie"/>
          <w:rFonts w:asciiTheme="majorHAnsi" w:hAnsiTheme="majorHAnsi"/>
        </w:rPr>
      </w:pPr>
      <w:r w:rsidRPr="00055F24">
        <w:rPr>
          <w:rStyle w:val="Pogrubienie"/>
          <w:rFonts w:asciiTheme="majorHAnsi" w:hAnsiTheme="majorHAnsi"/>
        </w:rPr>
        <w:t xml:space="preserve">Warsztat trwa 2 dni  (2x4 godz.) Udział </w:t>
      </w:r>
      <w:r w:rsidR="00055F24" w:rsidRPr="00055F24">
        <w:rPr>
          <w:rStyle w:val="Pogrubienie"/>
          <w:rFonts w:asciiTheme="majorHAnsi" w:hAnsiTheme="majorHAnsi"/>
        </w:rPr>
        <w:t xml:space="preserve">możliwy </w:t>
      </w:r>
      <w:r w:rsidRPr="00055F24">
        <w:rPr>
          <w:rStyle w:val="Pogrubienie"/>
          <w:rFonts w:asciiTheme="majorHAnsi" w:hAnsiTheme="majorHAnsi"/>
        </w:rPr>
        <w:t>wyłącznie w całości warsztatu.</w:t>
      </w:r>
    </w:p>
    <w:p w:rsidR="00810FC5" w:rsidRPr="00055F24" w:rsidRDefault="00810FC5" w:rsidP="00647FD8">
      <w:pPr>
        <w:jc w:val="both"/>
        <w:rPr>
          <w:rStyle w:val="Pogrubienie"/>
          <w:rFonts w:asciiTheme="majorHAnsi" w:hAnsiTheme="majorHAnsi"/>
          <w:b w:val="0"/>
        </w:rPr>
      </w:pPr>
      <w:r w:rsidRPr="00055F24">
        <w:rPr>
          <w:rStyle w:val="Pogrubienie"/>
          <w:rFonts w:asciiTheme="majorHAnsi" w:hAnsiTheme="majorHAnsi"/>
          <w:b w:val="0"/>
        </w:rPr>
        <w:t xml:space="preserve">  </w:t>
      </w:r>
    </w:p>
    <w:p w:rsidR="00810FC5" w:rsidRPr="00055F24" w:rsidRDefault="00810FC5" w:rsidP="00810FC5">
      <w:pPr>
        <w:rPr>
          <w:rFonts w:asciiTheme="majorHAnsi" w:hAnsiTheme="majorHAnsi"/>
          <w:b/>
          <w:sz w:val="32"/>
        </w:rPr>
      </w:pPr>
    </w:p>
    <w:p w:rsidR="00055F24" w:rsidRPr="00055F24" w:rsidRDefault="00055F24" w:rsidP="00055F24">
      <w:pPr>
        <w:rPr>
          <w:rStyle w:val="Pogrubienie"/>
          <w:rFonts w:asciiTheme="majorHAnsi" w:hAnsiTheme="majorHAnsi"/>
          <w:b w:val="0"/>
        </w:rPr>
      </w:pPr>
    </w:p>
    <w:p w:rsidR="00055F24" w:rsidRPr="00055F24" w:rsidRDefault="00055F24" w:rsidP="00647FD8">
      <w:pPr>
        <w:jc w:val="center"/>
        <w:rPr>
          <w:rStyle w:val="Pogrubienie"/>
          <w:rFonts w:asciiTheme="majorHAnsi" w:hAnsiTheme="majorHAnsi"/>
          <w:sz w:val="32"/>
        </w:rPr>
      </w:pPr>
      <w:r w:rsidRPr="00055F24">
        <w:rPr>
          <w:rStyle w:val="Pogrubienie"/>
          <w:rFonts w:asciiTheme="majorHAnsi" w:hAnsiTheme="majorHAnsi"/>
          <w:sz w:val="32"/>
        </w:rPr>
        <w:t>ODKRYWANIE WŁASNEJ BIOGRAFII SEKSUALNEJ - INSPIRACJE</w:t>
      </w:r>
    </w:p>
    <w:p w:rsidR="00055F24" w:rsidRPr="00055F24" w:rsidRDefault="00055F24" w:rsidP="00055F24">
      <w:pPr>
        <w:rPr>
          <w:rStyle w:val="Pogrubienie"/>
          <w:rFonts w:asciiTheme="majorHAnsi" w:hAnsiTheme="majorHAnsi"/>
          <w:b w:val="0"/>
        </w:rPr>
      </w:pPr>
    </w:p>
    <w:p w:rsidR="00055F24" w:rsidRPr="00055F24" w:rsidRDefault="00055F24" w:rsidP="00647FD8">
      <w:pPr>
        <w:jc w:val="both"/>
        <w:rPr>
          <w:rStyle w:val="Pogrubienie"/>
          <w:rFonts w:asciiTheme="majorHAnsi" w:hAnsiTheme="majorHAnsi"/>
          <w:b w:val="0"/>
        </w:rPr>
      </w:pPr>
      <w:r w:rsidRPr="00055F24">
        <w:rPr>
          <w:rStyle w:val="Pogrubienie"/>
          <w:rFonts w:asciiTheme="majorHAnsi" w:hAnsiTheme="majorHAnsi"/>
          <w:b w:val="0"/>
        </w:rPr>
        <w:t xml:space="preserve">Sfera seksualna podlega bardzo silnie stereotypom. Przeżywając własne życie, zbyt często stajemy się więźniarkami tych schematów.  Na warsztacie przyjrzymy się na </w:t>
      </w:r>
      <w:r w:rsidRPr="00055F24">
        <w:rPr>
          <w:rStyle w:val="Pogrubienie"/>
          <w:rFonts w:asciiTheme="majorHAnsi" w:hAnsiTheme="majorHAnsi"/>
          <w:b w:val="0"/>
        </w:rPr>
        <w:lastRenderedPageBreak/>
        <w:t>nowo naszej historii, czy rzeczywiście etykiety, które nadałyśmy naszym seksualnym doświadczeniom są jeszcze na czasie? Czy zakazy nadal obowiązują? A może się przeterminowały, albo nigdy nie były wiarygodne? Napisz na nowo swoja biografię seksualną, odkryj radość nowego spojrzenia na swoją przeszłość.  Nie zachęcam do upiększania rzeczywistości, ani do manipulowania nią, lecz do znalezienia i docenienia tego co jest, a zmiana na lepsze przyjdzie sama!</w:t>
      </w:r>
    </w:p>
    <w:p w:rsidR="00055F24" w:rsidRPr="00055F24" w:rsidRDefault="00055F24" w:rsidP="00055F24">
      <w:pPr>
        <w:rPr>
          <w:rStyle w:val="Pogrubienie"/>
          <w:rFonts w:asciiTheme="majorHAnsi" w:hAnsiTheme="majorHAnsi"/>
        </w:rPr>
      </w:pPr>
    </w:p>
    <w:p w:rsidR="00055F24" w:rsidRPr="00055F24" w:rsidRDefault="00055F24" w:rsidP="00055F24">
      <w:pPr>
        <w:rPr>
          <w:rStyle w:val="Pogrubienie"/>
          <w:rFonts w:asciiTheme="majorHAnsi" w:hAnsiTheme="majorHAnsi"/>
        </w:rPr>
      </w:pPr>
      <w:r w:rsidRPr="00055F24">
        <w:rPr>
          <w:rStyle w:val="Pogrubienie"/>
          <w:rFonts w:asciiTheme="majorHAnsi" w:hAnsiTheme="majorHAnsi"/>
        </w:rPr>
        <w:t>Warsztat trwa 2 dni  (2x4 godz.). Udział możliwy wyłącznie w całości warsztatu.</w:t>
      </w:r>
      <w:r w:rsidR="00647FD8">
        <w:rPr>
          <w:rStyle w:val="Pogrubienie"/>
          <w:rFonts w:asciiTheme="majorHAnsi" w:hAnsiTheme="majorHAnsi"/>
        </w:rPr>
        <w:t xml:space="preserve"> Tylko dla kobiet!</w:t>
      </w:r>
    </w:p>
    <w:p w:rsidR="00055F24" w:rsidRPr="00055F24" w:rsidRDefault="00055F24" w:rsidP="00810FC5">
      <w:pPr>
        <w:rPr>
          <w:rFonts w:asciiTheme="majorHAnsi" w:hAnsiTheme="majorHAnsi"/>
          <w:b/>
          <w:sz w:val="32"/>
        </w:rPr>
      </w:pPr>
    </w:p>
    <w:p w:rsidR="00055F24" w:rsidRPr="00055F24" w:rsidRDefault="00055F24" w:rsidP="00810FC5">
      <w:pPr>
        <w:rPr>
          <w:rFonts w:asciiTheme="majorHAnsi" w:hAnsiTheme="majorHAnsi"/>
          <w:b/>
          <w:sz w:val="32"/>
        </w:rPr>
      </w:pPr>
    </w:p>
    <w:p w:rsidR="00F4633A" w:rsidRPr="00055F24" w:rsidRDefault="007233EC" w:rsidP="000F359D">
      <w:pPr>
        <w:spacing w:before="100" w:beforeAutospacing="1" w:after="119"/>
        <w:rPr>
          <w:rFonts w:asciiTheme="majorHAnsi" w:hAnsiTheme="majorHAnsi"/>
          <w:b/>
          <w:color w:val="FF0000"/>
          <w:sz w:val="36"/>
        </w:rPr>
      </w:pPr>
      <w:r w:rsidRPr="00055F24">
        <w:rPr>
          <w:rFonts w:asciiTheme="majorHAnsi" w:hAnsiTheme="majorHAnsi"/>
          <w:b/>
          <w:sz w:val="32"/>
        </w:rPr>
        <w:t>Życiorys:</w:t>
      </w:r>
      <w:r w:rsidR="00FA5EF5" w:rsidRPr="00055F24">
        <w:rPr>
          <w:rFonts w:asciiTheme="majorHAnsi" w:hAnsiTheme="majorHAnsi"/>
          <w:b/>
          <w:sz w:val="32"/>
        </w:rPr>
        <w:t xml:space="preserve"> </w:t>
      </w:r>
    </w:p>
    <w:p w:rsidR="00055F24" w:rsidRPr="00055F24" w:rsidRDefault="00055F24" w:rsidP="00652970">
      <w:pPr>
        <w:rPr>
          <w:rStyle w:val="Pogrubienie"/>
          <w:rFonts w:asciiTheme="majorHAnsi" w:hAnsiTheme="majorHAnsi"/>
        </w:rPr>
      </w:pPr>
    </w:p>
    <w:p w:rsidR="00810FC5" w:rsidRPr="00055F24" w:rsidRDefault="00652970" w:rsidP="00647FD8">
      <w:pPr>
        <w:rPr>
          <w:rStyle w:val="Pogrubienie"/>
          <w:rFonts w:asciiTheme="majorHAnsi" w:hAnsiTheme="majorHAnsi"/>
          <w:b w:val="0"/>
        </w:rPr>
      </w:pPr>
      <w:r w:rsidRPr="002D15E0">
        <w:rPr>
          <w:rStyle w:val="Pogrubienie"/>
          <w:rFonts w:asciiTheme="majorHAnsi" w:hAnsiTheme="majorHAnsi"/>
        </w:rPr>
        <w:t>Olga Haller</w:t>
      </w:r>
      <w:r w:rsidR="00647FD8">
        <w:rPr>
          <w:rStyle w:val="Pogrubienie"/>
          <w:rFonts w:asciiTheme="majorHAnsi" w:hAnsiTheme="majorHAnsi"/>
          <w:b w:val="0"/>
        </w:rPr>
        <w:t xml:space="preserve"> – </w:t>
      </w:r>
      <w:r w:rsidR="00055F24" w:rsidRPr="00055F24">
        <w:rPr>
          <w:rStyle w:val="Pogrubienie"/>
          <w:rFonts w:asciiTheme="majorHAnsi" w:hAnsiTheme="majorHAnsi"/>
          <w:b w:val="0"/>
        </w:rPr>
        <w:t>P</w:t>
      </w:r>
      <w:r w:rsidRPr="00055F24">
        <w:rPr>
          <w:rStyle w:val="Pogrubienie"/>
          <w:rFonts w:asciiTheme="majorHAnsi" w:hAnsiTheme="majorHAnsi"/>
          <w:b w:val="0"/>
        </w:rPr>
        <w:t xml:space="preserve">sycholożka, terapeutka </w:t>
      </w:r>
      <w:proofErr w:type="spellStart"/>
      <w:r w:rsidRPr="00055F24">
        <w:rPr>
          <w:rStyle w:val="Pogrubienie"/>
          <w:rFonts w:asciiTheme="majorHAnsi" w:hAnsiTheme="majorHAnsi"/>
          <w:b w:val="0"/>
        </w:rPr>
        <w:t>Gestalt</w:t>
      </w:r>
      <w:proofErr w:type="spellEnd"/>
      <w:r w:rsidRPr="00055F24">
        <w:rPr>
          <w:rStyle w:val="Pogrubienie"/>
          <w:rFonts w:asciiTheme="majorHAnsi" w:hAnsiTheme="majorHAnsi"/>
          <w:b w:val="0"/>
        </w:rPr>
        <w:t xml:space="preserve">, trenerka i </w:t>
      </w:r>
      <w:proofErr w:type="spellStart"/>
      <w:r w:rsidRPr="00055F24">
        <w:rPr>
          <w:rStyle w:val="Pogrubienie"/>
          <w:rFonts w:asciiTheme="majorHAnsi" w:hAnsiTheme="majorHAnsi"/>
          <w:b w:val="0"/>
        </w:rPr>
        <w:t>superwizorka</w:t>
      </w:r>
      <w:proofErr w:type="spellEnd"/>
      <w:r w:rsidRPr="00055F24">
        <w:rPr>
          <w:rStyle w:val="Pogrubienie"/>
          <w:rFonts w:asciiTheme="majorHAnsi" w:hAnsiTheme="majorHAnsi"/>
          <w:b w:val="0"/>
        </w:rPr>
        <w:t xml:space="preserve">. </w:t>
      </w:r>
      <w:r w:rsidR="00810FC5" w:rsidRPr="00055F24">
        <w:rPr>
          <w:rStyle w:val="Pogrubienie"/>
          <w:rFonts w:asciiTheme="majorHAnsi" w:hAnsiTheme="majorHAnsi"/>
          <w:b w:val="0"/>
        </w:rPr>
        <w:t>Od 1981 roku zajmuje się pomocą</w:t>
      </w:r>
      <w:r w:rsidRPr="00055F24">
        <w:rPr>
          <w:rStyle w:val="Pogrubienie"/>
          <w:rFonts w:asciiTheme="majorHAnsi" w:hAnsiTheme="majorHAnsi"/>
          <w:b w:val="0"/>
        </w:rPr>
        <w:t xml:space="preserve"> psychologiczn</w:t>
      </w:r>
      <w:r w:rsidR="00810FC5" w:rsidRPr="00055F24">
        <w:rPr>
          <w:rStyle w:val="Pogrubienie"/>
          <w:rFonts w:asciiTheme="majorHAnsi" w:hAnsiTheme="majorHAnsi"/>
          <w:b w:val="0"/>
        </w:rPr>
        <w:t>ą</w:t>
      </w:r>
      <w:r w:rsidRPr="00055F24">
        <w:rPr>
          <w:rStyle w:val="Pogrubienie"/>
          <w:rFonts w:asciiTheme="majorHAnsi" w:hAnsiTheme="majorHAnsi"/>
          <w:b w:val="0"/>
        </w:rPr>
        <w:t xml:space="preserve">, terapią, szkoleniami i psychoedukacją. Najpierw w ramach etatowej pracy, a od 1989 roku we własnej firmie. Od 1997 roku prowadzi </w:t>
      </w:r>
      <w:r w:rsidR="00810FC5" w:rsidRPr="00055F24">
        <w:rPr>
          <w:rStyle w:val="Pogrubienie"/>
          <w:rFonts w:asciiTheme="majorHAnsi" w:hAnsiTheme="majorHAnsi"/>
          <w:b w:val="0"/>
        </w:rPr>
        <w:t>wraz z męż</w:t>
      </w:r>
      <w:r w:rsidRPr="00055F24">
        <w:rPr>
          <w:rStyle w:val="Pogrubienie"/>
          <w:rFonts w:asciiTheme="majorHAnsi" w:hAnsiTheme="majorHAnsi"/>
          <w:b w:val="0"/>
        </w:rPr>
        <w:t xml:space="preserve">em Centrum </w:t>
      </w:r>
      <w:proofErr w:type="spellStart"/>
      <w:r w:rsidR="00810FC5" w:rsidRPr="00055F24">
        <w:rPr>
          <w:rStyle w:val="Pogrubienie"/>
          <w:rFonts w:asciiTheme="majorHAnsi" w:hAnsiTheme="majorHAnsi"/>
          <w:b w:val="0"/>
        </w:rPr>
        <w:t>Counsellingu</w:t>
      </w:r>
      <w:proofErr w:type="spellEnd"/>
      <w:r w:rsidR="00810FC5" w:rsidRPr="00055F24">
        <w:rPr>
          <w:rStyle w:val="Pogrubienie"/>
          <w:rFonts w:asciiTheme="majorHAnsi" w:hAnsiTheme="majorHAnsi"/>
          <w:b w:val="0"/>
        </w:rPr>
        <w:t xml:space="preserve"> </w:t>
      </w:r>
      <w:proofErr w:type="spellStart"/>
      <w:r w:rsidR="00810FC5" w:rsidRPr="00055F24">
        <w:rPr>
          <w:rStyle w:val="Pogrubienie"/>
          <w:rFonts w:asciiTheme="majorHAnsi" w:hAnsiTheme="majorHAnsi"/>
          <w:b w:val="0"/>
        </w:rPr>
        <w:t>Gestalt</w:t>
      </w:r>
      <w:proofErr w:type="spellEnd"/>
      <w:r w:rsidR="00810FC5" w:rsidRPr="00055F24">
        <w:rPr>
          <w:rStyle w:val="Pogrubienie"/>
          <w:rFonts w:asciiTheme="majorHAnsi" w:hAnsiTheme="majorHAnsi"/>
          <w:b w:val="0"/>
        </w:rPr>
        <w:t xml:space="preserve"> w Krakowie</w:t>
      </w:r>
      <w:r w:rsidRPr="00055F24">
        <w:rPr>
          <w:rStyle w:val="Pogrubienie"/>
          <w:rFonts w:asciiTheme="majorHAnsi" w:hAnsiTheme="majorHAnsi"/>
          <w:b w:val="0"/>
        </w:rPr>
        <w:t xml:space="preserve"> </w:t>
      </w:r>
      <w:r w:rsidR="00810FC5" w:rsidRPr="00055F24">
        <w:rPr>
          <w:rStyle w:val="Pogrubienie"/>
          <w:rFonts w:asciiTheme="majorHAnsi" w:hAnsiTheme="majorHAnsi"/>
          <w:b w:val="0"/>
        </w:rPr>
        <w:t>(</w:t>
      </w:r>
      <w:hyperlink r:id="rId7" w:history="1">
        <w:r w:rsidRPr="00055F24">
          <w:rPr>
            <w:rStyle w:val="Hipercze"/>
            <w:rFonts w:asciiTheme="majorHAnsi" w:hAnsiTheme="majorHAnsi"/>
            <w:u w:val="none"/>
          </w:rPr>
          <w:t>www.gestalt.haller.krakow.pl</w:t>
        </w:r>
      </w:hyperlink>
      <w:r w:rsidR="00810FC5" w:rsidRPr="00055F24">
        <w:rPr>
          <w:rStyle w:val="Pogrubienie"/>
          <w:rFonts w:asciiTheme="majorHAnsi" w:hAnsiTheme="majorHAnsi"/>
          <w:b w:val="0"/>
          <w:bCs w:val="0"/>
        </w:rPr>
        <w:t>).</w:t>
      </w:r>
      <w:r w:rsidRPr="00055F24">
        <w:rPr>
          <w:rStyle w:val="Pogrubienie"/>
          <w:rFonts w:asciiTheme="majorHAnsi" w:hAnsiTheme="majorHAnsi"/>
          <w:b w:val="0"/>
        </w:rPr>
        <w:t xml:space="preserve"> Po 40-tce odkrył</w:t>
      </w:r>
      <w:r w:rsidR="00810FC5" w:rsidRPr="00055F24">
        <w:rPr>
          <w:rStyle w:val="Pogrubienie"/>
          <w:rFonts w:asciiTheme="majorHAnsi" w:hAnsiTheme="majorHAnsi"/>
          <w:b w:val="0"/>
        </w:rPr>
        <w:t>a jak ważna</w:t>
      </w:r>
      <w:r w:rsidRPr="00055F24">
        <w:rPr>
          <w:rStyle w:val="Pogrubienie"/>
          <w:rFonts w:asciiTheme="majorHAnsi" w:hAnsiTheme="majorHAnsi"/>
          <w:b w:val="0"/>
        </w:rPr>
        <w:t xml:space="preserve"> jest siostrzana wspólnota kobiet. </w:t>
      </w:r>
      <w:r w:rsidR="00810FC5" w:rsidRPr="00055F24">
        <w:rPr>
          <w:rStyle w:val="Pogrubienie"/>
          <w:rFonts w:asciiTheme="majorHAnsi" w:hAnsiTheme="majorHAnsi"/>
          <w:b w:val="0"/>
        </w:rPr>
        <w:t xml:space="preserve">W latach 2001-2006 co roku </w:t>
      </w:r>
      <w:r w:rsidRPr="00055F24">
        <w:rPr>
          <w:rStyle w:val="Pogrubienie"/>
          <w:rFonts w:asciiTheme="majorHAnsi" w:hAnsiTheme="majorHAnsi"/>
          <w:b w:val="0"/>
        </w:rPr>
        <w:t>organizo</w:t>
      </w:r>
      <w:r w:rsidR="00810FC5" w:rsidRPr="00055F24">
        <w:rPr>
          <w:rStyle w:val="Pogrubienie"/>
          <w:rFonts w:asciiTheme="majorHAnsi" w:hAnsiTheme="majorHAnsi"/>
          <w:b w:val="0"/>
        </w:rPr>
        <w:t>wał</w:t>
      </w:r>
      <w:r w:rsidRPr="00055F24">
        <w:rPr>
          <w:rStyle w:val="Pogrubienie"/>
          <w:rFonts w:asciiTheme="majorHAnsi" w:hAnsiTheme="majorHAnsi"/>
          <w:b w:val="0"/>
        </w:rPr>
        <w:t xml:space="preserve">a kobiece obozy w Dolomitach z wędrówkami po górach. </w:t>
      </w:r>
      <w:r w:rsidR="00810FC5" w:rsidRPr="00055F24">
        <w:rPr>
          <w:rStyle w:val="Pogrubienie"/>
          <w:rFonts w:asciiTheme="majorHAnsi" w:hAnsiTheme="majorHAnsi"/>
          <w:b w:val="0"/>
        </w:rPr>
        <w:t xml:space="preserve">Była </w:t>
      </w:r>
      <w:r w:rsidRPr="00055F24">
        <w:rPr>
          <w:rStyle w:val="Pogrubienie"/>
          <w:rFonts w:asciiTheme="majorHAnsi" w:hAnsiTheme="majorHAnsi"/>
          <w:b w:val="0"/>
        </w:rPr>
        <w:t xml:space="preserve">współorganizatorką pierwszych edycji festiwalu </w:t>
      </w:r>
      <w:proofErr w:type="spellStart"/>
      <w:r w:rsidRPr="00055F24">
        <w:rPr>
          <w:rStyle w:val="Pogrubienie"/>
          <w:rFonts w:asciiTheme="majorHAnsi" w:hAnsiTheme="majorHAnsi"/>
          <w:b w:val="0"/>
        </w:rPr>
        <w:t>Progressteron</w:t>
      </w:r>
      <w:proofErr w:type="spellEnd"/>
      <w:r w:rsidRPr="00055F24">
        <w:rPr>
          <w:rStyle w:val="Pogrubienie"/>
          <w:rFonts w:asciiTheme="majorHAnsi" w:hAnsiTheme="majorHAnsi"/>
          <w:b w:val="0"/>
        </w:rPr>
        <w:t xml:space="preserve"> w Krakowie. </w:t>
      </w:r>
      <w:r w:rsidR="00810FC5" w:rsidRPr="00055F24">
        <w:rPr>
          <w:rStyle w:val="Pogrubienie"/>
          <w:rFonts w:asciiTheme="majorHAnsi" w:hAnsiTheme="majorHAnsi"/>
          <w:b w:val="0"/>
        </w:rPr>
        <w:t xml:space="preserve">Rozpoczęła </w:t>
      </w:r>
      <w:r w:rsidRPr="00055F24">
        <w:rPr>
          <w:rStyle w:val="Pogrubienie"/>
          <w:rFonts w:asciiTheme="majorHAnsi" w:hAnsiTheme="majorHAnsi"/>
          <w:b w:val="0"/>
        </w:rPr>
        <w:t xml:space="preserve">wtedy  pracę warsztatowa z  kobietami na </w:t>
      </w:r>
      <w:r w:rsidR="00810FC5" w:rsidRPr="00055F24">
        <w:rPr>
          <w:rStyle w:val="Pogrubienie"/>
          <w:rFonts w:asciiTheme="majorHAnsi" w:hAnsiTheme="majorHAnsi"/>
          <w:b w:val="0"/>
        </w:rPr>
        <w:t>temat ś</w:t>
      </w:r>
      <w:r w:rsidRPr="00055F24">
        <w:rPr>
          <w:rStyle w:val="Pogrubienie"/>
          <w:rFonts w:asciiTheme="majorHAnsi" w:hAnsiTheme="majorHAnsi"/>
          <w:b w:val="0"/>
        </w:rPr>
        <w:t>wiadomości ciała i seksualności</w:t>
      </w:r>
      <w:r w:rsidR="00810FC5" w:rsidRPr="00055F24">
        <w:rPr>
          <w:rStyle w:val="Pogrubienie"/>
          <w:rFonts w:asciiTheme="majorHAnsi" w:hAnsiTheme="majorHAnsi"/>
          <w:b w:val="0"/>
        </w:rPr>
        <w:t>. Od ponad dwó</w:t>
      </w:r>
      <w:r w:rsidRPr="00055F24">
        <w:rPr>
          <w:rStyle w:val="Pogrubienie"/>
          <w:rFonts w:asciiTheme="majorHAnsi" w:hAnsiTheme="majorHAnsi"/>
          <w:b w:val="0"/>
        </w:rPr>
        <w:t>ch lat „rozmawia o seksie” na łamach Zwierciadła - rozmowy te ukazały się w tym ro</w:t>
      </w:r>
      <w:r w:rsidR="00810FC5" w:rsidRPr="00055F24">
        <w:rPr>
          <w:rStyle w:val="Pogrubienie"/>
          <w:rFonts w:asciiTheme="majorHAnsi" w:hAnsiTheme="majorHAnsi"/>
          <w:b w:val="0"/>
        </w:rPr>
        <w:t>ku w formie książ</w:t>
      </w:r>
      <w:r w:rsidRPr="00055F24">
        <w:rPr>
          <w:rStyle w:val="Pogrubienie"/>
          <w:rFonts w:asciiTheme="majorHAnsi" w:hAnsiTheme="majorHAnsi"/>
          <w:b w:val="0"/>
        </w:rPr>
        <w:t>ki.</w:t>
      </w:r>
    </w:p>
    <w:p w:rsidR="00D5208E" w:rsidRPr="00055F24" w:rsidRDefault="00652970" w:rsidP="00647FD8">
      <w:pPr>
        <w:jc w:val="both"/>
        <w:rPr>
          <w:rFonts w:asciiTheme="majorHAnsi" w:hAnsiTheme="majorHAnsi"/>
          <w:bCs/>
        </w:rPr>
      </w:pPr>
      <w:r w:rsidRPr="00055F24">
        <w:rPr>
          <w:rStyle w:val="Pogrubienie"/>
          <w:rFonts w:asciiTheme="majorHAnsi" w:hAnsiTheme="majorHAnsi"/>
          <w:b w:val="0"/>
        </w:rPr>
        <w:t xml:space="preserve"> </w:t>
      </w:r>
    </w:p>
    <w:sectPr w:rsidR="00D5208E" w:rsidRPr="00055F24" w:rsidSect="00D520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altName w:val="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359"/>
    <w:multiLevelType w:val="hybridMultilevel"/>
    <w:tmpl w:val="BE5A0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466DD4"/>
    <w:multiLevelType w:val="multilevel"/>
    <w:tmpl w:val="BE3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C42DB6"/>
    <w:multiLevelType w:val="hybridMultilevel"/>
    <w:tmpl w:val="2250CCDE"/>
    <w:lvl w:ilvl="0" w:tplc="12B8742E">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7233EC"/>
    <w:rsid w:val="00055F24"/>
    <w:rsid w:val="000F359D"/>
    <w:rsid w:val="00123B9B"/>
    <w:rsid w:val="002561E3"/>
    <w:rsid w:val="002D15E0"/>
    <w:rsid w:val="00340611"/>
    <w:rsid w:val="004630AC"/>
    <w:rsid w:val="004B7F48"/>
    <w:rsid w:val="005422FF"/>
    <w:rsid w:val="005A25D9"/>
    <w:rsid w:val="00647FD8"/>
    <w:rsid w:val="00652970"/>
    <w:rsid w:val="007233EC"/>
    <w:rsid w:val="0072377B"/>
    <w:rsid w:val="0078147D"/>
    <w:rsid w:val="0080366F"/>
    <w:rsid w:val="00810FC5"/>
    <w:rsid w:val="00814EB3"/>
    <w:rsid w:val="0089473F"/>
    <w:rsid w:val="008C2D76"/>
    <w:rsid w:val="008E6D7B"/>
    <w:rsid w:val="00914D42"/>
    <w:rsid w:val="009C57C1"/>
    <w:rsid w:val="00A87781"/>
    <w:rsid w:val="00AB3949"/>
    <w:rsid w:val="00B16203"/>
    <w:rsid w:val="00C30937"/>
    <w:rsid w:val="00C6028A"/>
    <w:rsid w:val="00D5208E"/>
    <w:rsid w:val="00E56826"/>
    <w:rsid w:val="00EA1A61"/>
    <w:rsid w:val="00EE7FB7"/>
    <w:rsid w:val="00F158FA"/>
    <w:rsid w:val="00F4633A"/>
    <w:rsid w:val="00FA5EF5"/>
    <w:rsid w:val="00FF52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5208E"/>
    <w:rPr>
      <w:sz w:val="24"/>
      <w:szCs w:val="24"/>
    </w:rPr>
  </w:style>
  <w:style w:type="paragraph" w:styleId="Nagwek2">
    <w:name w:val="heading 2"/>
    <w:basedOn w:val="Normalny"/>
    <w:link w:val="Nagwek2Znak"/>
    <w:uiPriority w:val="9"/>
    <w:qFormat/>
    <w:rsid w:val="007233EC"/>
    <w:pPr>
      <w:keepNext/>
      <w:spacing w:before="100" w:beforeAutospacing="1" w:after="119"/>
      <w:outlineLvl w:val="1"/>
    </w:pPr>
    <w:rPr>
      <w:b/>
      <w:bCs/>
      <w:sz w:val="36"/>
      <w:szCs w:val="36"/>
    </w:rPr>
  </w:style>
  <w:style w:type="paragraph" w:styleId="Nagwek3">
    <w:name w:val="heading 3"/>
    <w:basedOn w:val="Normalny"/>
    <w:link w:val="Nagwek3Znak"/>
    <w:uiPriority w:val="9"/>
    <w:qFormat/>
    <w:rsid w:val="007233EC"/>
    <w:pPr>
      <w:keepNext/>
      <w:spacing w:before="100" w:beforeAutospacing="1" w:after="119"/>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233EC"/>
    <w:rPr>
      <w:b/>
      <w:bCs/>
      <w:sz w:val="36"/>
      <w:szCs w:val="36"/>
    </w:rPr>
  </w:style>
  <w:style w:type="character" w:customStyle="1" w:styleId="Nagwek3Znak">
    <w:name w:val="Nagłówek 3 Znak"/>
    <w:basedOn w:val="Domylnaczcionkaakapitu"/>
    <w:link w:val="Nagwek3"/>
    <w:uiPriority w:val="9"/>
    <w:rsid w:val="007233EC"/>
    <w:rPr>
      <w:b/>
      <w:bCs/>
      <w:sz w:val="27"/>
      <w:szCs w:val="27"/>
    </w:rPr>
  </w:style>
  <w:style w:type="paragraph" w:styleId="NormalnyWeb">
    <w:name w:val="Normal (Web)"/>
    <w:basedOn w:val="Normalny"/>
    <w:unhideWhenUsed/>
    <w:rsid w:val="007233EC"/>
    <w:pPr>
      <w:spacing w:before="100" w:beforeAutospacing="1" w:after="119"/>
    </w:pPr>
  </w:style>
  <w:style w:type="paragraph" w:styleId="Tekstpodstawowy">
    <w:name w:val="Body Text"/>
    <w:basedOn w:val="Normalny"/>
    <w:link w:val="TekstpodstawowyZnak"/>
    <w:rsid w:val="00FA5EF5"/>
    <w:pPr>
      <w:autoSpaceDE w:val="0"/>
      <w:autoSpaceDN w:val="0"/>
    </w:pPr>
    <w:rPr>
      <w:rFonts w:ascii="Arial" w:hAnsi="Arial" w:cs="Arial"/>
      <w:b/>
      <w:bCs/>
      <w:sz w:val="20"/>
      <w:szCs w:val="20"/>
      <w:lang w:eastAsia="en-GB"/>
    </w:rPr>
  </w:style>
  <w:style w:type="character" w:customStyle="1" w:styleId="TekstpodstawowyZnak">
    <w:name w:val="Tekst podstawowy Znak"/>
    <w:basedOn w:val="Domylnaczcionkaakapitu"/>
    <w:link w:val="Tekstpodstawowy"/>
    <w:rsid w:val="00FA5EF5"/>
    <w:rPr>
      <w:rFonts w:ascii="Arial" w:hAnsi="Arial" w:cs="Arial"/>
      <w:b/>
      <w:bCs/>
      <w:lang w:eastAsia="en-GB"/>
    </w:rPr>
  </w:style>
  <w:style w:type="paragraph" w:styleId="Tekstpodstawowy2">
    <w:name w:val="Body Text 2"/>
    <w:basedOn w:val="Normalny"/>
    <w:link w:val="Tekstpodstawowy2Znak"/>
    <w:rsid w:val="00FA5EF5"/>
    <w:pPr>
      <w:autoSpaceDE w:val="0"/>
      <w:autoSpaceDN w:val="0"/>
    </w:pPr>
    <w:rPr>
      <w:lang w:eastAsia="en-GB"/>
    </w:rPr>
  </w:style>
  <w:style w:type="character" w:customStyle="1" w:styleId="Tekstpodstawowy2Znak">
    <w:name w:val="Tekst podstawowy 2 Znak"/>
    <w:basedOn w:val="Domylnaczcionkaakapitu"/>
    <w:link w:val="Tekstpodstawowy2"/>
    <w:rsid w:val="00FA5EF5"/>
    <w:rPr>
      <w:sz w:val="24"/>
      <w:szCs w:val="24"/>
      <w:lang w:eastAsia="en-GB"/>
    </w:rPr>
  </w:style>
  <w:style w:type="paragraph" w:styleId="Akapitzlist">
    <w:name w:val="List Paragraph"/>
    <w:basedOn w:val="Normalny"/>
    <w:uiPriority w:val="34"/>
    <w:qFormat/>
    <w:rsid w:val="009C57C1"/>
    <w:pPr>
      <w:ind w:left="720"/>
      <w:contextualSpacing/>
    </w:pPr>
  </w:style>
  <w:style w:type="character" w:styleId="Pogrubienie">
    <w:name w:val="Strong"/>
    <w:basedOn w:val="Domylnaczcionkaakapitu"/>
    <w:qFormat/>
    <w:rsid w:val="009C57C1"/>
    <w:rPr>
      <w:b/>
      <w:bCs/>
    </w:rPr>
  </w:style>
  <w:style w:type="paragraph" w:styleId="Tekstdymka">
    <w:name w:val="Balloon Text"/>
    <w:basedOn w:val="Normalny"/>
    <w:link w:val="TekstdymkaZnak"/>
    <w:rsid w:val="0078147D"/>
    <w:rPr>
      <w:rFonts w:ascii="Tahoma" w:hAnsi="Tahoma" w:cs="Tahoma"/>
      <w:sz w:val="16"/>
      <w:szCs w:val="16"/>
    </w:rPr>
  </w:style>
  <w:style w:type="character" w:customStyle="1" w:styleId="TekstdymkaZnak">
    <w:name w:val="Tekst dymka Znak"/>
    <w:basedOn w:val="Domylnaczcionkaakapitu"/>
    <w:link w:val="Tekstdymka"/>
    <w:rsid w:val="0078147D"/>
    <w:rPr>
      <w:rFonts w:ascii="Tahoma" w:hAnsi="Tahoma" w:cs="Tahoma"/>
      <w:sz w:val="16"/>
      <w:szCs w:val="16"/>
    </w:rPr>
  </w:style>
  <w:style w:type="character" w:styleId="Hipercze">
    <w:name w:val="Hyperlink"/>
    <w:basedOn w:val="Domylnaczcionkaakapitu"/>
    <w:rsid w:val="00652970"/>
    <w:rPr>
      <w:color w:val="0000FF"/>
      <w:u w:val="single"/>
    </w:rPr>
  </w:style>
</w:styles>
</file>

<file path=word/webSettings.xml><?xml version="1.0" encoding="utf-8"?>
<w:webSettings xmlns:r="http://schemas.openxmlformats.org/officeDocument/2006/relationships" xmlns:w="http://schemas.openxmlformats.org/wordprocessingml/2006/main">
  <w:divs>
    <w:div w:id="1122189681">
      <w:bodyDiv w:val="1"/>
      <w:marLeft w:val="0"/>
      <w:marRight w:val="0"/>
      <w:marTop w:val="0"/>
      <w:marBottom w:val="0"/>
      <w:divBdr>
        <w:top w:val="none" w:sz="0" w:space="0" w:color="auto"/>
        <w:left w:val="none" w:sz="0" w:space="0" w:color="auto"/>
        <w:bottom w:val="none" w:sz="0" w:space="0" w:color="auto"/>
        <w:right w:val="none" w:sz="0" w:space="0" w:color="auto"/>
      </w:divBdr>
    </w:div>
    <w:div w:id="11779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estalt.haller.krak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B6D7-3455-459E-A065-3A0CC1FF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415</Words>
  <Characters>2493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7</cp:revision>
  <cp:lastPrinted>2011-04-09T11:14:00Z</cp:lastPrinted>
  <dcterms:created xsi:type="dcterms:W3CDTF">2011-04-08T08:49:00Z</dcterms:created>
  <dcterms:modified xsi:type="dcterms:W3CDTF">2011-04-09T11:16:00Z</dcterms:modified>
</cp:coreProperties>
</file>