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Pr="00DF45C3" w:rsidRDefault="008272D5" w:rsidP="00C019AC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color w:val="000000" w:themeColor="text1"/>
          <w:sz w:val="40"/>
          <w:szCs w:val="36"/>
        </w:rPr>
      </w:pPr>
      <w:r w:rsidRPr="00DF45C3">
        <w:rPr>
          <w:rFonts w:asciiTheme="majorHAnsi" w:hAnsiTheme="majorHAnsi"/>
          <w:b/>
          <w:bCs/>
          <w:color w:val="000000" w:themeColor="text1"/>
          <w:sz w:val="40"/>
          <w:szCs w:val="36"/>
        </w:rPr>
        <w:t xml:space="preserve">EWA RENATA </w:t>
      </w:r>
      <w:proofErr w:type="spellStart"/>
      <w:r w:rsidRPr="00DF45C3">
        <w:rPr>
          <w:rFonts w:asciiTheme="majorHAnsi" w:hAnsiTheme="majorHAnsi"/>
          <w:b/>
          <w:bCs/>
          <w:color w:val="000000" w:themeColor="text1"/>
          <w:sz w:val="40"/>
          <w:szCs w:val="36"/>
        </w:rPr>
        <w:t>CYZMAN-BANY</w:t>
      </w:r>
      <w:proofErr w:type="spellEnd"/>
    </w:p>
    <w:p w:rsidR="008272D5" w:rsidRPr="00DF45C3" w:rsidRDefault="008272D5" w:rsidP="00652970">
      <w:pPr>
        <w:spacing w:before="100" w:beforeAutospacing="1" w:after="240"/>
        <w:rPr>
          <w:rFonts w:asciiTheme="majorHAnsi" w:hAnsiTheme="majorHAnsi"/>
          <w:b/>
          <w:bCs/>
          <w:color w:val="000000" w:themeColor="text1"/>
          <w:sz w:val="32"/>
          <w:szCs w:val="28"/>
        </w:rPr>
      </w:pPr>
    </w:p>
    <w:p w:rsidR="007233EC" w:rsidRPr="00DF45C3" w:rsidRDefault="00840AC6" w:rsidP="00652970">
      <w:pPr>
        <w:spacing w:before="100" w:beforeAutospacing="1" w:after="240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2.5pt;margin-top:0;width:56.25pt;height:28.5pt;z-index:251658240;mso-wrap-distance-left:0;mso-wrap-distance-right:0;mso-position-horizontal:right;mso-position-vertical-relative:line" o:allowoverlap="f">
            <w10:wrap type="square"/>
          </v:shape>
        </w:pict>
      </w:r>
      <w:r w:rsidR="007233EC" w:rsidRPr="00DF45C3">
        <w:rPr>
          <w:rFonts w:asciiTheme="majorHAnsi" w:hAnsiTheme="majorHAnsi"/>
          <w:b/>
          <w:bCs/>
          <w:color w:val="000000" w:themeColor="text1"/>
          <w:sz w:val="32"/>
          <w:szCs w:val="28"/>
        </w:rPr>
        <w:t>Terminy:</w:t>
      </w:r>
    </w:p>
    <w:p w:rsidR="00426888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Style w:val="Pogrubienie"/>
          <w:rFonts w:asciiTheme="majorHAnsi" w:hAnsiTheme="majorHAnsi"/>
          <w:b w:val="0"/>
          <w:bCs w:val="0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1.VII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</w:t>
      </w:r>
      <w:r w:rsidR="00DF45C3" w:rsidRPr="00DF45C3">
        <w:rPr>
          <w:rFonts w:asciiTheme="majorHAnsi" w:hAnsiTheme="majorHAnsi"/>
          <w:b/>
          <w:color w:val="000000" w:themeColor="text1"/>
          <w:lang/>
        </w:rPr>
        <w:t xml:space="preserve"> </w:t>
      </w:r>
      <w:r w:rsidRPr="00DF45C3">
        <w:rPr>
          <w:rFonts w:asciiTheme="majorHAnsi" w:hAnsiTheme="majorHAnsi"/>
          <w:b/>
          <w:color w:val="000000" w:themeColor="text1"/>
          <w:lang/>
        </w:rPr>
        <w:t>9.00-13.00</w:t>
      </w:r>
      <w:r w:rsidRPr="00DF45C3">
        <w:rPr>
          <w:rFonts w:asciiTheme="majorHAnsi" w:hAnsiTheme="majorHAnsi"/>
          <w:color w:val="000000" w:themeColor="text1"/>
        </w:rPr>
        <w:t xml:space="preserve"> warsztat </w:t>
      </w:r>
      <w:r w:rsidR="00C019AC">
        <w:rPr>
          <w:rFonts w:asciiTheme="majorHAnsi" w:hAnsiTheme="majorHAnsi"/>
          <w:color w:val="000000" w:themeColor="text1"/>
        </w:rPr>
        <w:t xml:space="preserve">Ustawień Systemowych </w:t>
      </w:r>
      <w:r w:rsidR="00DF45C3" w:rsidRPr="00DF45C3">
        <w:rPr>
          <w:rFonts w:asciiTheme="majorHAnsi" w:hAnsiTheme="majorHAnsi"/>
          <w:color w:val="000000" w:themeColor="text1"/>
        </w:rPr>
        <w:t>„</w:t>
      </w:r>
      <w:r w:rsidR="00426888" w:rsidRPr="00DF45C3">
        <w:rPr>
          <w:rStyle w:val="Pogrubienie"/>
          <w:rFonts w:asciiTheme="majorHAnsi" w:hAnsiTheme="majorHAnsi"/>
          <w:b w:val="0"/>
          <w:bCs w:val="0"/>
        </w:rPr>
        <w:t>Trzy Bramy Życia – Poczęcie- W brzuchu Matki – Pierwsze ugruntowanie”</w:t>
      </w:r>
    </w:p>
    <w:p w:rsidR="00305875" w:rsidRPr="00DF45C3" w:rsidRDefault="00DF45C3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1.VII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 xml:space="preserve">. </w:t>
      </w:r>
      <w:r w:rsidR="00305875" w:rsidRPr="00DF45C3">
        <w:rPr>
          <w:rFonts w:asciiTheme="majorHAnsi" w:hAnsiTheme="majorHAnsi"/>
          <w:b/>
          <w:color w:val="000000" w:themeColor="text1"/>
          <w:lang/>
        </w:rPr>
        <w:t>16.30-18.30</w:t>
      </w:r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wykład</w:t>
      </w:r>
      <w:proofErr w:type="spellEnd"/>
      <w:r w:rsidR="00305875" w:rsidRPr="00DF45C3">
        <w:rPr>
          <w:rFonts w:asciiTheme="majorHAnsi" w:hAnsiTheme="majorHAnsi"/>
          <w:color w:val="000000" w:themeColor="text1"/>
        </w:rPr>
        <w:t xml:space="preserve"> </w:t>
      </w:r>
      <w:r w:rsidR="00305875" w:rsidRPr="00DF45C3">
        <w:rPr>
          <w:rFonts w:asciiTheme="majorHAnsi" w:hAnsiTheme="majorHAnsi"/>
          <w:color w:val="000000" w:themeColor="text1"/>
          <w:lang/>
        </w:rPr>
        <w:t xml:space="preserve">“O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stawaniu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 w:val="en-US"/>
        </w:rPr>
        <w:t>się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</w:rPr>
        <w:t>ciałem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pierwszych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traumach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z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tym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związanych”</w:t>
      </w:r>
    </w:p>
    <w:p w:rsidR="00305875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2.VII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9.00-13.00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warsztat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Ustawień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Systemowych</w:t>
      </w:r>
      <w:proofErr w:type="spellEnd"/>
      <w:r w:rsidRPr="00DF45C3">
        <w:rPr>
          <w:rFonts w:asciiTheme="majorHAnsi" w:hAnsiTheme="majorHAnsi"/>
          <w:color w:val="000000" w:themeColor="text1"/>
        </w:rPr>
        <w:t xml:space="preserve"> </w:t>
      </w:r>
      <w:r w:rsidRPr="00DF45C3">
        <w:rPr>
          <w:rFonts w:asciiTheme="majorHAnsi" w:hAnsiTheme="majorHAnsi"/>
          <w:color w:val="000000" w:themeColor="text1"/>
          <w:lang/>
        </w:rPr>
        <w:t>“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Trzy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Bramy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</w:rPr>
        <w:t>Życia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–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narodziny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traumy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okołoporodowe”</w:t>
      </w:r>
    </w:p>
    <w:p w:rsidR="00305875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2.VII.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17.00-19.00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wykład</w:t>
      </w:r>
      <w:proofErr w:type="spellEnd"/>
      <w:r w:rsidRPr="00DF45C3">
        <w:rPr>
          <w:rFonts w:asciiTheme="majorHAnsi" w:hAnsiTheme="majorHAnsi"/>
          <w:color w:val="000000" w:themeColor="text1"/>
        </w:rPr>
        <w:t xml:space="preserve"> „</w:t>
      </w:r>
      <w:r w:rsidRPr="00DF45C3">
        <w:rPr>
          <w:rFonts w:asciiTheme="majorHAnsi" w:hAnsiTheme="majorHAnsi"/>
          <w:color w:val="000000" w:themeColor="text1"/>
          <w:lang/>
        </w:rPr>
        <w:t xml:space="preserve">To, co z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Matki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Ojca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w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nas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samych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-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jak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to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przy</w:t>
      </w:r>
      <w:r w:rsidR="00DF45C3" w:rsidRPr="00DF45C3">
        <w:rPr>
          <w:rFonts w:asciiTheme="majorHAnsi" w:hAnsiTheme="majorHAnsi"/>
          <w:color w:val="000000" w:themeColor="text1"/>
          <w:lang/>
        </w:rPr>
        <w:t>jąć</w:t>
      </w:r>
      <w:proofErr w:type="spellEnd"/>
      <w:r w:rsidR="00DF45C3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DF45C3"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="00DF45C3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DF45C3" w:rsidRPr="00DF45C3">
        <w:rPr>
          <w:rFonts w:asciiTheme="majorHAnsi" w:hAnsiTheme="majorHAnsi"/>
          <w:color w:val="000000" w:themeColor="text1"/>
          <w:lang/>
        </w:rPr>
        <w:t>zagospodarować</w:t>
      </w:r>
      <w:proofErr w:type="spellEnd"/>
      <w:r w:rsidR="00DF45C3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DF45C3" w:rsidRPr="00DF45C3">
        <w:rPr>
          <w:rFonts w:asciiTheme="majorHAnsi" w:hAnsiTheme="majorHAnsi"/>
          <w:color w:val="000000" w:themeColor="text1"/>
          <w:lang/>
        </w:rPr>
        <w:t>dla</w:t>
      </w:r>
      <w:proofErr w:type="spellEnd"/>
      <w:r w:rsidR="00DF45C3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DF45C3" w:rsidRPr="00DF45C3">
        <w:rPr>
          <w:rFonts w:asciiTheme="majorHAnsi" w:hAnsiTheme="majorHAnsi"/>
          <w:color w:val="000000" w:themeColor="text1"/>
          <w:lang/>
        </w:rPr>
        <w:t>siebie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>”</w:t>
      </w:r>
    </w:p>
    <w:p w:rsidR="00305875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4.VII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 xml:space="preserve">. 14.00-18.00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warsztat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Ustawień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Systemowych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r w:rsidRPr="00DF45C3">
        <w:rPr>
          <w:rFonts w:asciiTheme="majorHAnsi" w:hAnsiTheme="majorHAnsi"/>
          <w:color w:val="000000" w:themeColor="text1"/>
          <w:lang/>
        </w:rPr>
        <w:t xml:space="preserve">“To, co z </w:t>
      </w:r>
      <w:proofErr w:type="spellStart"/>
      <w:r w:rsidRPr="00DF45C3">
        <w:rPr>
          <w:rFonts w:asciiTheme="majorHAnsi" w:hAnsiTheme="majorHAnsi"/>
          <w:color w:val="000000" w:themeColor="text1"/>
        </w:rPr>
        <w:t>Matki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we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mnie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–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sięganie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do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źródeł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obfitości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,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pragnień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spełnienia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” </w:t>
      </w:r>
    </w:p>
    <w:p w:rsidR="00305875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5.VII 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9.00-13.00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warsztat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Ustawień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Systemowych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r w:rsidRPr="00DF45C3">
        <w:rPr>
          <w:rFonts w:asciiTheme="majorHAnsi" w:hAnsiTheme="majorHAnsi"/>
          <w:color w:val="000000" w:themeColor="text1"/>
          <w:lang/>
        </w:rPr>
        <w:t>“</w:t>
      </w:r>
      <w:proofErr w:type="spellStart"/>
      <w:r w:rsidR="00426888" w:rsidRPr="00DF45C3">
        <w:rPr>
          <w:rFonts w:asciiTheme="majorHAnsi" w:hAnsiTheme="majorHAnsi"/>
          <w:color w:val="000000" w:themeColor="text1"/>
          <w:lang/>
        </w:rPr>
        <w:t>Miłość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, </w:t>
      </w:r>
      <w:r w:rsidRPr="00DF45C3">
        <w:rPr>
          <w:rFonts w:asciiTheme="majorHAnsi" w:hAnsiTheme="majorHAnsi"/>
          <w:color w:val="000000" w:themeColor="text1"/>
        </w:rPr>
        <w:t>seksualność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związki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par”</w:t>
      </w:r>
    </w:p>
    <w:p w:rsidR="00305875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5.VII 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15.00-17.00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wykład</w:t>
      </w:r>
      <w:proofErr w:type="spellEnd"/>
      <w:r w:rsidRPr="00DF45C3">
        <w:rPr>
          <w:rFonts w:asciiTheme="majorHAnsi" w:hAnsiTheme="majorHAnsi"/>
          <w:color w:val="000000" w:themeColor="text1"/>
        </w:rPr>
        <w:t xml:space="preserve"> </w:t>
      </w:r>
      <w:r w:rsidR="00DF45C3" w:rsidRPr="00DF45C3">
        <w:rPr>
          <w:rFonts w:asciiTheme="majorHAnsi" w:hAnsiTheme="majorHAnsi"/>
          <w:color w:val="000000" w:themeColor="text1"/>
        </w:rPr>
        <w:t>„</w:t>
      </w:r>
      <w:r w:rsidR="000C7EAD" w:rsidRPr="00DF45C3">
        <w:rPr>
          <w:rFonts w:asciiTheme="majorHAnsi" w:hAnsiTheme="majorHAnsi"/>
          <w:color w:val="000000"/>
        </w:rPr>
        <w:t>Gdy Słowo staje się Ciałem …. Wpływ wydarzeń z naszego życia, naszych postaw i relacji na Ciała i Los naszych dzieci i wnuków”</w:t>
      </w:r>
    </w:p>
    <w:p w:rsidR="00305875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6.VII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9.00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-11</w:t>
      </w:r>
      <w:r w:rsidRPr="00DF45C3">
        <w:rPr>
          <w:rFonts w:asciiTheme="majorHAnsi" w:hAnsiTheme="majorHAnsi"/>
          <w:b/>
          <w:color w:val="000000" w:themeColor="text1"/>
          <w:lang/>
        </w:rPr>
        <w:t>.00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</w:t>
      </w:r>
      <w:r w:rsidR="000C7EAD" w:rsidRPr="00DF45C3">
        <w:rPr>
          <w:rFonts w:asciiTheme="majorHAnsi" w:hAnsiTheme="majorHAnsi"/>
          <w:color w:val="000000" w:themeColor="text1"/>
          <w:lang/>
        </w:rPr>
        <w:t>ykład</w:t>
      </w:r>
      <w:proofErr w:type="spellEnd"/>
      <w:r w:rsidR="000C7EAD" w:rsidRPr="00DF45C3">
        <w:rPr>
          <w:rFonts w:asciiTheme="majorHAnsi" w:hAnsiTheme="majorHAnsi"/>
          <w:color w:val="000000" w:themeColor="text1"/>
          <w:lang/>
        </w:rPr>
        <w:t xml:space="preserve"> “</w:t>
      </w:r>
      <w:r w:rsidR="000C7EAD" w:rsidRPr="00DF45C3">
        <w:rPr>
          <w:rFonts w:asciiTheme="majorHAnsi" w:hAnsiTheme="majorHAnsi"/>
        </w:rPr>
        <w:t>Relacje rodziców i ich wpływ na połączenie pierwiastka męskiego i żeńskiego w nas samych”</w:t>
      </w:r>
    </w:p>
    <w:p w:rsidR="000C7EAD" w:rsidRPr="00DF45C3" w:rsidRDefault="00305875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Style w:val="Pogrubienie"/>
          <w:rFonts w:asciiTheme="majorHAnsi" w:hAnsiTheme="majorHAnsi"/>
          <w:b w:val="0"/>
          <w:bCs w:val="0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6.VII </w:t>
      </w:r>
      <w:proofErr w:type="spellStart"/>
      <w:r w:rsidR="00426888"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="00426888" w:rsidRPr="00DF45C3">
        <w:rPr>
          <w:rFonts w:asciiTheme="majorHAnsi" w:hAnsiTheme="majorHAnsi"/>
          <w:b/>
          <w:color w:val="000000" w:themeColor="text1"/>
          <w:lang/>
        </w:rPr>
        <w:t xml:space="preserve">. 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14</w:t>
      </w:r>
      <w:r w:rsidR="00426888" w:rsidRPr="00DF45C3">
        <w:rPr>
          <w:rFonts w:asciiTheme="majorHAnsi" w:hAnsiTheme="majorHAnsi"/>
          <w:b/>
          <w:color w:val="000000" w:themeColor="text1"/>
          <w:lang/>
        </w:rPr>
        <w:t>.00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-18</w:t>
      </w:r>
      <w:r w:rsidR="00426888" w:rsidRPr="00DF45C3">
        <w:rPr>
          <w:rFonts w:asciiTheme="majorHAnsi" w:hAnsiTheme="majorHAnsi"/>
          <w:b/>
          <w:color w:val="000000" w:themeColor="text1"/>
          <w:lang/>
        </w:rPr>
        <w:t>.00</w:t>
      </w:r>
      <w:r w:rsidR="00426888" w:rsidRPr="00DF45C3">
        <w:rPr>
          <w:rFonts w:asciiTheme="majorHAnsi" w:hAnsiTheme="majorHAnsi"/>
          <w:color w:val="000000" w:themeColor="text1"/>
        </w:rPr>
        <w:t xml:space="preserve"> w</w:t>
      </w:r>
      <w:r w:rsidR="000C7EAD" w:rsidRPr="00DF45C3">
        <w:rPr>
          <w:rFonts w:asciiTheme="majorHAnsi" w:hAnsiTheme="majorHAnsi"/>
          <w:color w:val="000000" w:themeColor="text1"/>
        </w:rPr>
        <w:t>arsztat</w:t>
      </w:r>
      <w:r w:rsidR="000C7EAD" w:rsidRPr="00DF45C3">
        <w:rPr>
          <w:rStyle w:val="Nagwek2Znak"/>
          <w:rFonts w:asciiTheme="majorHAnsi" w:hAnsiTheme="majorHAnsi"/>
          <w:bCs w:val="0"/>
          <w:sz w:val="24"/>
          <w:szCs w:val="24"/>
        </w:rPr>
        <w:t xml:space="preserve"> </w:t>
      </w:r>
      <w:r w:rsidR="00C019AC" w:rsidRPr="00C019AC">
        <w:rPr>
          <w:rStyle w:val="Nagwek2Znak"/>
          <w:rFonts w:asciiTheme="majorHAnsi" w:hAnsiTheme="majorHAnsi"/>
          <w:b w:val="0"/>
          <w:bCs w:val="0"/>
          <w:sz w:val="24"/>
          <w:szCs w:val="24"/>
        </w:rPr>
        <w:t>Ustawień Systemowych</w:t>
      </w:r>
      <w:r w:rsidR="00C019AC">
        <w:rPr>
          <w:rStyle w:val="Nagwek2Znak"/>
          <w:rFonts w:asciiTheme="majorHAnsi" w:hAnsiTheme="majorHAnsi"/>
          <w:bCs w:val="0"/>
          <w:sz w:val="24"/>
          <w:szCs w:val="24"/>
        </w:rPr>
        <w:t xml:space="preserve"> </w:t>
      </w:r>
      <w:r w:rsidR="000C7EAD" w:rsidRPr="00DF45C3">
        <w:rPr>
          <w:rStyle w:val="Nagwek2Znak"/>
          <w:rFonts w:asciiTheme="majorHAnsi" w:hAnsiTheme="majorHAnsi"/>
          <w:b w:val="0"/>
          <w:bCs w:val="0"/>
          <w:sz w:val="24"/>
          <w:szCs w:val="24"/>
        </w:rPr>
        <w:t>„</w:t>
      </w:r>
      <w:r w:rsidR="000C7EAD" w:rsidRPr="00DF45C3">
        <w:rPr>
          <w:rStyle w:val="Pogrubienie"/>
          <w:rFonts w:asciiTheme="majorHAnsi" w:hAnsiTheme="majorHAnsi"/>
          <w:b w:val="0"/>
          <w:bCs w:val="0"/>
        </w:rPr>
        <w:t xml:space="preserve">To co z Ojca we mnie – otwieranie serca i umysłu, </w:t>
      </w:r>
      <w:proofErr w:type="spellStart"/>
      <w:r w:rsidR="000C7EAD" w:rsidRPr="00DF45C3">
        <w:rPr>
          <w:rStyle w:val="Pogrubienie"/>
          <w:rFonts w:asciiTheme="majorHAnsi" w:hAnsiTheme="majorHAnsi"/>
          <w:b w:val="0"/>
          <w:bCs w:val="0"/>
        </w:rPr>
        <w:t>sieganie</w:t>
      </w:r>
      <w:proofErr w:type="spellEnd"/>
      <w:r w:rsidR="000C7EAD" w:rsidRPr="00DF45C3">
        <w:rPr>
          <w:rStyle w:val="Pogrubienie"/>
          <w:rFonts w:asciiTheme="majorHAnsi" w:hAnsiTheme="majorHAnsi"/>
          <w:b w:val="0"/>
          <w:bCs w:val="0"/>
        </w:rPr>
        <w:t xml:space="preserve"> do źródeł siły życiowej i Oświecenia”</w:t>
      </w:r>
    </w:p>
    <w:p w:rsidR="000C7EAD" w:rsidRPr="00DF45C3" w:rsidRDefault="000C7EAD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Style w:val="Pogrubienie"/>
          <w:rFonts w:asciiTheme="majorHAnsi" w:hAnsiTheme="majorHAnsi"/>
          <w:b w:val="0"/>
          <w:bCs w:val="0"/>
          <w:color w:val="000000" w:themeColor="text1"/>
        </w:rPr>
      </w:pPr>
      <w:r w:rsidRPr="00DF45C3">
        <w:rPr>
          <w:rStyle w:val="Pogrubienie"/>
          <w:rFonts w:asciiTheme="majorHAnsi" w:hAnsiTheme="majorHAnsi"/>
          <w:bCs w:val="0"/>
        </w:rPr>
        <w:t>7.VII godz. 9.00-11.00</w:t>
      </w:r>
      <w:r w:rsidRPr="00DF45C3">
        <w:rPr>
          <w:rStyle w:val="Pogrubienie"/>
          <w:rFonts w:asciiTheme="majorHAnsi" w:hAnsiTheme="majorHAnsi"/>
          <w:b w:val="0"/>
          <w:bCs w:val="0"/>
        </w:rPr>
        <w:t xml:space="preserve"> wykład „</w:t>
      </w:r>
      <w:r w:rsidRPr="00DF45C3">
        <w:rPr>
          <w:rFonts w:asciiTheme="majorHAnsi" w:hAnsiTheme="majorHAnsi"/>
        </w:rPr>
        <w:t>Życie i Śmierć. Wpływ stosunku do śmierci na kobiecość, macierzyństwo i zawartość Życia w życiu (z chrześcijańskimi konotacjami w tle). Przeżycia z Ciała, procesy gnilne oraz sprawy wiecznie – żywe”</w:t>
      </w:r>
    </w:p>
    <w:p w:rsidR="00305875" w:rsidRPr="00DF45C3" w:rsidRDefault="00426888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7.VII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 xml:space="preserve">. </w:t>
      </w:r>
      <w:r w:rsidR="00305875" w:rsidRPr="00DF45C3">
        <w:rPr>
          <w:rFonts w:asciiTheme="majorHAnsi" w:hAnsiTheme="majorHAnsi"/>
          <w:b/>
          <w:color w:val="000000" w:themeColor="text1"/>
          <w:lang/>
        </w:rPr>
        <w:t>14</w:t>
      </w:r>
      <w:r w:rsidRPr="00DF45C3">
        <w:rPr>
          <w:rFonts w:asciiTheme="majorHAnsi" w:hAnsiTheme="majorHAnsi"/>
          <w:b/>
          <w:color w:val="000000" w:themeColor="text1"/>
          <w:lang/>
        </w:rPr>
        <w:t>.00-18.00</w:t>
      </w:r>
      <w:r w:rsidRPr="00DF45C3">
        <w:rPr>
          <w:rFonts w:asciiTheme="majorHAnsi" w:hAnsiTheme="majorHAnsi"/>
          <w:color w:val="000000" w:themeColor="text1"/>
        </w:rPr>
        <w:t xml:space="preserve"> warsztat </w:t>
      </w:r>
      <w:r w:rsidR="00C019AC">
        <w:rPr>
          <w:rFonts w:asciiTheme="majorHAnsi" w:hAnsiTheme="majorHAnsi"/>
          <w:color w:val="000000" w:themeColor="text1"/>
        </w:rPr>
        <w:t xml:space="preserve">Ustawień Systemowych </w:t>
      </w:r>
      <w:r w:rsidRPr="00DF45C3">
        <w:rPr>
          <w:rFonts w:asciiTheme="majorHAnsi" w:hAnsiTheme="majorHAnsi"/>
          <w:color w:val="000000" w:themeColor="text1"/>
        </w:rPr>
        <w:t>„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Choroba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–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narzędzie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uzdrowienia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>”</w:t>
      </w:r>
    </w:p>
    <w:p w:rsidR="000C7EAD" w:rsidRPr="00DF45C3" w:rsidRDefault="000C7EAD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8.VII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9.00-11.00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wykład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“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Oczyszczanie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Ciała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,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Duszy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Umysłu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-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będzie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też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o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tożsamości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,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integracji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wewnętrznej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tym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, co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nas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truje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na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różnych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poziomach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>.”</w:t>
      </w:r>
    </w:p>
    <w:p w:rsidR="00426888" w:rsidRPr="00DF45C3" w:rsidRDefault="00426888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8.VII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14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.3</w:t>
      </w:r>
      <w:r w:rsidRPr="00DF45C3">
        <w:rPr>
          <w:rFonts w:asciiTheme="majorHAnsi" w:hAnsiTheme="majorHAnsi"/>
          <w:b/>
          <w:color w:val="000000" w:themeColor="text1"/>
          <w:lang/>
        </w:rPr>
        <w:t>0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-18.3</w:t>
      </w:r>
      <w:r w:rsidRPr="00DF45C3">
        <w:rPr>
          <w:rFonts w:asciiTheme="majorHAnsi" w:hAnsiTheme="majorHAnsi"/>
          <w:b/>
          <w:color w:val="000000" w:themeColor="text1"/>
          <w:lang/>
        </w:rPr>
        <w:t>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warsztat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Ustawień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Systemowych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r w:rsidRPr="00DF45C3">
        <w:rPr>
          <w:rFonts w:asciiTheme="majorHAnsi" w:hAnsiTheme="majorHAnsi"/>
          <w:color w:val="000000" w:themeColor="text1"/>
          <w:lang/>
        </w:rPr>
        <w:t>“</w:t>
      </w:r>
      <w:r w:rsidRPr="00DF45C3">
        <w:rPr>
          <w:rFonts w:asciiTheme="majorHAnsi" w:hAnsiTheme="majorHAnsi"/>
          <w:color w:val="000000" w:themeColor="text1"/>
        </w:rPr>
        <w:t>Pełnia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życia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zwracanie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się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ku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niej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>”</w:t>
      </w:r>
    </w:p>
    <w:p w:rsidR="00426888" w:rsidRPr="00DF45C3" w:rsidRDefault="00426888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9.VII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 xml:space="preserve">. </w:t>
      </w:r>
      <w:r w:rsidR="00305875" w:rsidRPr="00DF45C3">
        <w:rPr>
          <w:rFonts w:asciiTheme="majorHAnsi" w:hAnsiTheme="majorHAnsi"/>
          <w:b/>
          <w:color w:val="000000" w:themeColor="text1"/>
          <w:lang/>
        </w:rPr>
        <w:t>9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.3</w:t>
      </w:r>
      <w:r w:rsidRPr="00DF45C3">
        <w:rPr>
          <w:rFonts w:asciiTheme="majorHAnsi" w:hAnsiTheme="majorHAnsi"/>
          <w:b/>
          <w:color w:val="000000" w:themeColor="text1"/>
          <w:lang/>
        </w:rPr>
        <w:t>0</w:t>
      </w:r>
      <w:r w:rsidR="00305875" w:rsidRPr="00DF45C3">
        <w:rPr>
          <w:rFonts w:asciiTheme="majorHAnsi" w:hAnsiTheme="majorHAnsi"/>
          <w:b/>
          <w:color w:val="000000" w:themeColor="text1"/>
          <w:lang/>
        </w:rPr>
        <w:t>-13</w:t>
      </w:r>
      <w:r w:rsidR="000C7EAD" w:rsidRPr="00DF45C3">
        <w:rPr>
          <w:rFonts w:asciiTheme="majorHAnsi" w:hAnsiTheme="majorHAnsi"/>
          <w:b/>
          <w:color w:val="000000" w:themeColor="text1"/>
          <w:lang/>
        </w:rPr>
        <w:t>.3</w:t>
      </w:r>
      <w:r w:rsidRPr="00DF45C3">
        <w:rPr>
          <w:rFonts w:asciiTheme="majorHAnsi" w:hAnsiTheme="majorHAnsi"/>
          <w:b/>
          <w:color w:val="000000" w:themeColor="text1"/>
          <w:lang/>
        </w:rPr>
        <w:t>0</w:t>
      </w:r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Pr="00DF45C3">
        <w:rPr>
          <w:rFonts w:asciiTheme="majorHAnsi" w:hAnsiTheme="majorHAnsi"/>
          <w:color w:val="000000" w:themeColor="text1"/>
          <w:lang/>
        </w:rPr>
        <w:t>warsztat</w:t>
      </w:r>
      <w:proofErr w:type="spellEnd"/>
      <w:r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Ustawień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C019AC">
        <w:rPr>
          <w:rFonts w:asciiTheme="majorHAnsi" w:hAnsiTheme="majorHAnsi"/>
          <w:color w:val="000000" w:themeColor="text1"/>
          <w:lang/>
        </w:rPr>
        <w:t>Systemowych</w:t>
      </w:r>
      <w:proofErr w:type="spellEnd"/>
      <w:r w:rsidR="00C019AC">
        <w:rPr>
          <w:rFonts w:asciiTheme="majorHAnsi" w:hAnsiTheme="majorHAnsi"/>
          <w:color w:val="000000" w:themeColor="text1"/>
          <w:lang/>
        </w:rPr>
        <w:t xml:space="preserve"> </w:t>
      </w:r>
      <w:r w:rsidR="00DF45C3" w:rsidRPr="00DF45C3">
        <w:rPr>
          <w:rFonts w:asciiTheme="majorHAnsi" w:hAnsiTheme="majorHAnsi"/>
          <w:color w:val="000000" w:themeColor="text1"/>
          <w:lang/>
        </w:rPr>
        <w:t>“</w:t>
      </w:r>
      <w:r w:rsidR="000C7EAD" w:rsidRPr="00DF45C3">
        <w:rPr>
          <w:rFonts w:asciiTheme="majorHAnsi" w:hAnsiTheme="majorHAnsi"/>
          <w:color w:val="000000" w:themeColor="text1"/>
        </w:rPr>
        <w:t>Oczyszczanie Ciała, Duszy i Umysłu</w:t>
      </w:r>
      <w:r w:rsidR="00DF45C3" w:rsidRPr="00DF45C3">
        <w:rPr>
          <w:rFonts w:asciiTheme="majorHAnsi" w:hAnsiTheme="majorHAnsi"/>
          <w:color w:val="000000" w:themeColor="text1"/>
        </w:rPr>
        <w:t>”</w:t>
      </w:r>
    </w:p>
    <w:p w:rsidR="00305875" w:rsidRPr="00DF45C3" w:rsidRDefault="000C7EAD" w:rsidP="00DF45C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  <w:lang/>
        </w:rPr>
        <w:t xml:space="preserve">9.VII </w:t>
      </w:r>
      <w:proofErr w:type="spellStart"/>
      <w:r w:rsidRPr="00DF45C3">
        <w:rPr>
          <w:rFonts w:asciiTheme="majorHAnsi" w:hAnsiTheme="majorHAnsi"/>
          <w:b/>
          <w:color w:val="000000" w:themeColor="text1"/>
          <w:lang/>
        </w:rPr>
        <w:t>godz</w:t>
      </w:r>
      <w:proofErr w:type="spellEnd"/>
      <w:r w:rsidRPr="00DF45C3">
        <w:rPr>
          <w:rFonts w:asciiTheme="majorHAnsi" w:hAnsiTheme="majorHAnsi"/>
          <w:b/>
          <w:color w:val="000000" w:themeColor="text1"/>
          <w:lang/>
        </w:rPr>
        <w:t>. 15</w:t>
      </w:r>
      <w:r w:rsidR="00426888" w:rsidRPr="00DF45C3">
        <w:rPr>
          <w:rFonts w:asciiTheme="majorHAnsi" w:hAnsiTheme="majorHAnsi"/>
          <w:b/>
          <w:color w:val="000000" w:themeColor="text1"/>
          <w:lang/>
        </w:rPr>
        <w:t>.00</w:t>
      </w:r>
      <w:r w:rsidRPr="00DF45C3">
        <w:rPr>
          <w:rFonts w:asciiTheme="majorHAnsi" w:hAnsiTheme="majorHAnsi"/>
          <w:b/>
          <w:color w:val="000000" w:themeColor="text1"/>
          <w:lang/>
        </w:rPr>
        <w:t>-17</w:t>
      </w:r>
      <w:r w:rsidR="00426888" w:rsidRPr="00DF45C3">
        <w:rPr>
          <w:rFonts w:asciiTheme="majorHAnsi" w:hAnsiTheme="majorHAnsi"/>
          <w:b/>
          <w:color w:val="000000" w:themeColor="text1"/>
          <w:lang/>
        </w:rPr>
        <w:t>.00</w:t>
      </w:r>
      <w:r w:rsidR="00426888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426888" w:rsidRPr="00DF45C3">
        <w:rPr>
          <w:rFonts w:asciiTheme="majorHAnsi" w:hAnsiTheme="majorHAnsi"/>
          <w:color w:val="000000" w:themeColor="text1"/>
          <w:lang/>
        </w:rPr>
        <w:t>wykład</w:t>
      </w:r>
      <w:proofErr w:type="spellEnd"/>
      <w:r w:rsidR="00305875" w:rsidRPr="00DF45C3">
        <w:rPr>
          <w:rFonts w:asciiTheme="majorHAnsi" w:hAnsiTheme="majorHAnsi"/>
          <w:color w:val="000000" w:themeColor="text1"/>
        </w:rPr>
        <w:t> </w:t>
      </w:r>
      <w:r w:rsidR="00426888" w:rsidRPr="00DF45C3">
        <w:rPr>
          <w:rFonts w:asciiTheme="majorHAnsi" w:hAnsiTheme="majorHAnsi"/>
          <w:color w:val="000000" w:themeColor="text1"/>
        </w:rPr>
        <w:t>„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Dyscyplinowanie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Ducha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przez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Ciało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. O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wcielaniu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pomysłów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,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idei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> 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i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obecności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religii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 xml:space="preserve"> w </w:t>
      </w:r>
      <w:proofErr w:type="spellStart"/>
      <w:r w:rsidR="00305875" w:rsidRPr="00DF45C3">
        <w:rPr>
          <w:rFonts w:asciiTheme="majorHAnsi" w:hAnsiTheme="majorHAnsi"/>
          <w:color w:val="000000" w:themeColor="text1"/>
          <w:lang/>
        </w:rPr>
        <w:t>ciele</w:t>
      </w:r>
      <w:proofErr w:type="spellEnd"/>
      <w:r w:rsidR="00305875" w:rsidRPr="00DF45C3">
        <w:rPr>
          <w:rFonts w:asciiTheme="majorHAnsi" w:hAnsiTheme="majorHAnsi"/>
          <w:color w:val="000000" w:themeColor="text1"/>
          <w:lang/>
        </w:rPr>
        <w:t>.</w:t>
      </w:r>
      <w:r w:rsidR="00426888" w:rsidRPr="00DF45C3">
        <w:rPr>
          <w:rFonts w:asciiTheme="majorHAnsi" w:hAnsiTheme="majorHAnsi"/>
          <w:color w:val="000000" w:themeColor="text1"/>
          <w:lang/>
        </w:rPr>
        <w:t>”</w:t>
      </w:r>
    </w:p>
    <w:p w:rsidR="00DF45C3" w:rsidRPr="00DF45C3" w:rsidRDefault="00DF45C3" w:rsidP="00305875">
      <w:pPr>
        <w:rPr>
          <w:rFonts w:asciiTheme="majorHAnsi" w:hAnsiTheme="majorHAnsi"/>
          <w:b/>
          <w:color w:val="000000" w:themeColor="text1"/>
        </w:rPr>
      </w:pPr>
    </w:p>
    <w:p w:rsidR="00305875" w:rsidRPr="00305875" w:rsidRDefault="000C7EAD" w:rsidP="00305875">
      <w:pPr>
        <w:rPr>
          <w:rFonts w:asciiTheme="majorHAnsi" w:hAnsiTheme="majorHAnsi"/>
          <w:b/>
          <w:color w:val="000000" w:themeColor="text1"/>
        </w:rPr>
      </w:pPr>
      <w:r w:rsidRPr="00DF45C3">
        <w:rPr>
          <w:rFonts w:asciiTheme="majorHAnsi" w:hAnsiTheme="majorHAnsi"/>
          <w:b/>
          <w:color w:val="000000" w:themeColor="text1"/>
        </w:rPr>
        <w:t xml:space="preserve">Uwaga - w czasie Festiwalu (w dniach 1-9 VII)  Ewa Renata </w:t>
      </w:r>
      <w:proofErr w:type="spellStart"/>
      <w:r w:rsidRPr="00DF45C3">
        <w:rPr>
          <w:rFonts w:asciiTheme="majorHAnsi" w:hAnsiTheme="majorHAnsi"/>
          <w:b/>
          <w:color w:val="000000" w:themeColor="text1"/>
        </w:rPr>
        <w:t>Cyzman-Bany</w:t>
      </w:r>
      <w:proofErr w:type="spellEnd"/>
      <w:r w:rsidRPr="00DF45C3">
        <w:rPr>
          <w:rFonts w:asciiTheme="majorHAnsi" w:hAnsiTheme="majorHAnsi"/>
          <w:b/>
          <w:color w:val="000000" w:themeColor="text1"/>
        </w:rPr>
        <w:t xml:space="preserve"> prowadzi również indywidualne sesje</w:t>
      </w:r>
      <w:r w:rsidR="00C019AC">
        <w:rPr>
          <w:rFonts w:asciiTheme="majorHAnsi" w:hAnsiTheme="majorHAnsi"/>
          <w:b/>
          <w:color w:val="000000" w:themeColor="text1"/>
        </w:rPr>
        <w:t xml:space="preserve"> Ustawień S</w:t>
      </w:r>
      <w:r w:rsidRPr="00DF45C3">
        <w:rPr>
          <w:rFonts w:asciiTheme="majorHAnsi" w:hAnsiTheme="majorHAnsi"/>
          <w:b/>
          <w:color w:val="000000" w:themeColor="text1"/>
        </w:rPr>
        <w:t>ystemowych</w:t>
      </w:r>
      <w:r w:rsidR="00C019AC">
        <w:rPr>
          <w:rFonts w:asciiTheme="majorHAnsi" w:hAnsiTheme="majorHAnsi"/>
          <w:b/>
          <w:color w:val="000000" w:themeColor="text1"/>
        </w:rPr>
        <w:t>.</w:t>
      </w:r>
    </w:p>
    <w:p w:rsidR="00305875" w:rsidRDefault="00305875" w:rsidP="00305875">
      <w:pPr>
        <w:rPr>
          <w:rFonts w:asciiTheme="majorHAnsi" w:hAnsiTheme="majorHAnsi"/>
          <w:color w:val="000000" w:themeColor="text1"/>
        </w:rPr>
      </w:pPr>
      <w:r w:rsidRPr="00305875">
        <w:rPr>
          <w:rFonts w:asciiTheme="majorHAnsi" w:hAnsiTheme="majorHAnsi"/>
          <w:color w:val="000000" w:themeColor="text1"/>
        </w:rPr>
        <w:t> </w:t>
      </w:r>
    </w:p>
    <w:p w:rsidR="00DF45C3" w:rsidRDefault="00DF45C3" w:rsidP="00305875">
      <w:pPr>
        <w:rPr>
          <w:rFonts w:asciiTheme="majorHAnsi" w:hAnsiTheme="majorHAnsi"/>
          <w:color w:val="000000" w:themeColor="text1"/>
        </w:rPr>
      </w:pPr>
    </w:p>
    <w:p w:rsidR="00C019AC" w:rsidRPr="00305875" w:rsidRDefault="00C019AC" w:rsidP="00305875">
      <w:pPr>
        <w:rPr>
          <w:rFonts w:asciiTheme="majorHAnsi" w:hAnsiTheme="majorHAnsi"/>
          <w:color w:val="000000" w:themeColor="text1"/>
        </w:rPr>
      </w:pPr>
    </w:p>
    <w:p w:rsidR="00C019AC" w:rsidRPr="00DF45C3" w:rsidRDefault="00DF45C3" w:rsidP="00C019AC">
      <w:pPr>
        <w:keepNext/>
        <w:spacing w:before="100" w:beforeAutospacing="1" w:after="119"/>
        <w:jc w:val="center"/>
        <w:outlineLvl w:val="2"/>
        <w:rPr>
          <w:rFonts w:asciiTheme="majorHAnsi" w:hAnsiTheme="majorHAnsi"/>
          <w:b/>
          <w:bCs/>
          <w:sz w:val="28"/>
          <w:szCs w:val="28"/>
        </w:rPr>
      </w:pPr>
      <w:r w:rsidRPr="00DF45C3">
        <w:rPr>
          <w:rFonts w:asciiTheme="majorHAnsi" w:hAnsiTheme="majorHAnsi"/>
          <w:b/>
          <w:bCs/>
          <w:sz w:val="28"/>
          <w:szCs w:val="28"/>
        </w:rPr>
        <w:lastRenderedPageBreak/>
        <w:t xml:space="preserve">Ustawienia Systemowe Berta </w:t>
      </w:r>
      <w:proofErr w:type="spellStart"/>
      <w:r w:rsidRPr="00DF45C3">
        <w:rPr>
          <w:rFonts w:asciiTheme="majorHAnsi" w:hAnsiTheme="majorHAnsi"/>
          <w:b/>
          <w:bCs/>
          <w:sz w:val="28"/>
          <w:szCs w:val="28"/>
        </w:rPr>
        <w:t>Hellingera</w:t>
      </w:r>
      <w:proofErr w:type="spellEnd"/>
    </w:p>
    <w:p w:rsidR="00DF45C3" w:rsidRPr="00DF45C3" w:rsidRDefault="00DF45C3" w:rsidP="00C019AC">
      <w:pPr>
        <w:spacing w:before="100" w:beforeAutospacing="1" w:after="119"/>
        <w:jc w:val="both"/>
        <w:rPr>
          <w:rFonts w:asciiTheme="majorHAnsi" w:hAnsiTheme="majorHAnsi"/>
        </w:rPr>
      </w:pPr>
      <w:r w:rsidRPr="00DF45C3">
        <w:rPr>
          <w:rFonts w:asciiTheme="majorHAnsi" w:hAnsiTheme="majorHAnsi"/>
        </w:rPr>
        <w:t xml:space="preserve">Stworzona przez Berta </w:t>
      </w:r>
      <w:proofErr w:type="spellStart"/>
      <w:r w:rsidRPr="00DF45C3">
        <w:rPr>
          <w:rFonts w:asciiTheme="majorHAnsi" w:hAnsiTheme="majorHAnsi"/>
        </w:rPr>
        <w:t>Hellingera</w:t>
      </w:r>
      <w:proofErr w:type="spellEnd"/>
      <w:r w:rsidRPr="00DF45C3">
        <w:rPr>
          <w:rFonts w:asciiTheme="majorHAnsi" w:hAnsiTheme="majorHAnsi"/>
        </w:rPr>
        <w:t xml:space="preserve"> metoda pracy nad relacjami z innymi ludźmi (a zwłaszcza Rodziną), własnym rozwojem, związkami, motywacjami i konfliktami wewnętrznymi, pozwalająca szybko dotrzeć do przyczyn uwikłań. Wiele pytań typu: "dlaczego zawsze tak mi się przydarza?" znajduje w Ustawieniach Rodzinnych swoją odpowiedź. Przejęte poczucia winy, uczucia i losy ("przez całe życie towarzyszy mi smutek", "pieniądze mnie parzą", "kobiety w mojej Rodzinie chorują na raka") są związane z naszą głęboką, choć najczęściej - nieuświadomioną miłością do naszej Rodziny. Ustawienia pokazują te energetyczne, podświadome powiązania dając możliwość załatwienia wielu spraw, które do tej pory uważaliśmy za stracone. Bert </w:t>
      </w:r>
      <w:proofErr w:type="spellStart"/>
      <w:r w:rsidRPr="00DF45C3">
        <w:rPr>
          <w:rFonts w:asciiTheme="majorHAnsi" w:hAnsiTheme="majorHAnsi"/>
        </w:rPr>
        <w:t>Hellinger</w:t>
      </w:r>
      <w:proofErr w:type="spellEnd"/>
      <w:r w:rsidRPr="00DF45C3">
        <w:rPr>
          <w:rFonts w:asciiTheme="majorHAnsi" w:hAnsiTheme="majorHAnsi"/>
        </w:rPr>
        <w:t xml:space="preserve"> po kilkudziesięciu latach doświadczeń stworzył metodę psychoterapii, zwaną Konstelacjami lub Ustawieniami Rodzinnymi, zdobywającą teraz Europę i świat, której istotą jest terapeutyczny wpływ Prawdy na człowieka. Dotarcie do tej Prawdy umożliwia Klientowi tzw. "wiedzące pole" - fenomen, którego </w:t>
      </w:r>
      <w:proofErr w:type="spellStart"/>
      <w:r w:rsidRPr="00DF45C3">
        <w:rPr>
          <w:rFonts w:asciiTheme="majorHAnsi" w:hAnsiTheme="majorHAnsi"/>
        </w:rPr>
        <w:t>Hellinger</w:t>
      </w:r>
      <w:proofErr w:type="spellEnd"/>
      <w:r w:rsidRPr="00DF45C3">
        <w:rPr>
          <w:rFonts w:asciiTheme="majorHAnsi" w:hAnsiTheme="majorHAnsi"/>
        </w:rPr>
        <w:t xml:space="preserve"> nawet nie stara się tłumaczyć. W "wiedzącym polu" ujawniają swoje oblicze relacje Klienta z ważnymi dla niego osobami, siły i sprawy niezałatwione, których stał się "zakładnikiem". Co istotne - </w:t>
      </w:r>
      <w:proofErr w:type="spellStart"/>
      <w:r w:rsidRPr="00DF45C3">
        <w:rPr>
          <w:rFonts w:asciiTheme="majorHAnsi" w:hAnsiTheme="majorHAnsi"/>
        </w:rPr>
        <w:t>Hellinger</w:t>
      </w:r>
      <w:proofErr w:type="spellEnd"/>
      <w:r w:rsidRPr="00DF45C3">
        <w:rPr>
          <w:rFonts w:asciiTheme="majorHAnsi" w:hAnsiTheme="majorHAnsi"/>
        </w:rPr>
        <w:t xml:space="preserve"> udowadnia, że nasze losy kształtują wydarzenia, które miały miejsce w przeszłości naszej Rodziny a sprawy niezałatwione dziedziczymy po przodkach tak, jak np.: kolor oczu. W trakcie warsztatu różne nieuświadomione do tej pory motywy działania Klienta, jego charakterystycznych zachowań, klęsk życiowych, przyczyny poważnych chorób stają przed nim twarzą w twarz i to w zupełności wystarcza, bowiem Prawda poznana i okazana jest nam życzliwa, uwalnia nasze siły, przywraca godność i daje wpływ na sytuację w takim zakresie, w jakim jest to faktycznie możliwe. </w:t>
      </w:r>
    </w:p>
    <w:p w:rsidR="00C019AC" w:rsidRDefault="00C019AC" w:rsidP="00C019AC">
      <w:pPr>
        <w:keepNext/>
        <w:spacing w:before="100" w:beforeAutospacing="1" w:after="119"/>
        <w:jc w:val="center"/>
        <w:outlineLvl w:val="2"/>
        <w:rPr>
          <w:rFonts w:asciiTheme="majorHAnsi" w:hAnsiTheme="majorHAnsi"/>
          <w:b/>
          <w:bCs/>
          <w:sz w:val="28"/>
          <w:szCs w:val="28"/>
        </w:rPr>
      </w:pPr>
    </w:p>
    <w:p w:rsidR="00C019AC" w:rsidRPr="00DF45C3" w:rsidRDefault="00DF45C3" w:rsidP="00C019AC">
      <w:pPr>
        <w:keepNext/>
        <w:spacing w:before="100" w:beforeAutospacing="1" w:after="119"/>
        <w:jc w:val="center"/>
        <w:outlineLvl w:val="2"/>
        <w:rPr>
          <w:rFonts w:asciiTheme="majorHAnsi" w:hAnsiTheme="majorHAnsi"/>
          <w:b/>
          <w:bCs/>
          <w:sz w:val="28"/>
          <w:szCs w:val="28"/>
        </w:rPr>
      </w:pPr>
      <w:r w:rsidRPr="00DF45C3">
        <w:rPr>
          <w:rFonts w:asciiTheme="majorHAnsi" w:hAnsiTheme="majorHAnsi"/>
          <w:b/>
          <w:bCs/>
          <w:sz w:val="28"/>
          <w:szCs w:val="28"/>
        </w:rPr>
        <w:t>Wiedzące Pole</w:t>
      </w:r>
    </w:p>
    <w:p w:rsidR="00DF45C3" w:rsidRDefault="00DF45C3" w:rsidP="00C019AC">
      <w:pPr>
        <w:spacing w:before="100" w:beforeAutospacing="1" w:after="119"/>
        <w:jc w:val="both"/>
        <w:rPr>
          <w:rFonts w:asciiTheme="majorHAnsi" w:hAnsiTheme="majorHAnsi"/>
        </w:rPr>
      </w:pPr>
      <w:r w:rsidRPr="00DF45C3">
        <w:rPr>
          <w:rFonts w:asciiTheme="majorHAnsi" w:hAnsiTheme="majorHAnsi"/>
        </w:rPr>
        <w:t xml:space="preserve">To fenomen polegający na </w:t>
      </w:r>
      <w:proofErr w:type="spellStart"/>
      <w:r w:rsidRPr="00DF45C3">
        <w:rPr>
          <w:rFonts w:asciiTheme="majorHAnsi" w:hAnsiTheme="majorHAnsi"/>
        </w:rPr>
        <w:t>pozaświadomym</w:t>
      </w:r>
      <w:proofErr w:type="spellEnd"/>
      <w:r w:rsidRPr="00DF45C3">
        <w:rPr>
          <w:rFonts w:asciiTheme="majorHAnsi" w:hAnsiTheme="majorHAnsi"/>
        </w:rPr>
        <w:t xml:space="preserve"> dostępie obcych dla Klienta ludzi do prawdziwych uczuć i wiedzy reprezentowanych przez nich członków Rodziny Klienta. W czasie Ustawienia wybieramy spośród uczestników warsztatów Reprezentantów dla poszczególnych członków Rodziny Klienta oraz jego samego, tworząc w ten sposób przestrzenną mapę Rodziny (co jednocześnie stanowi mapę wewnętrznych konfliktów Klienta). Po ustawieniu Reprezentantów "mapa" zaczyna żyć i widać wyraźnie, że Reprezentanci stają się odbiornikami energii systemu rodzinnego Klienta uzyskując dostęp do uczuć reprezentowanych przez siebie ludzi. Energię systemu rodzinnego </w:t>
      </w:r>
      <w:proofErr w:type="spellStart"/>
      <w:r w:rsidRPr="00DF45C3">
        <w:rPr>
          <w:rFonts w:asciiTheme="majorHAnsi" w:hAnsiTheme="majorHAnsi"/>
        </w:rPr>
        <w:t>Hellinger</w:t>
      </w:r>
      <w:proofErr w:type="spellEnd"/>
      <w:r w:rsidRPr="00DF45C3">
        <w:rPr>
          <w:rFonts w:asciiTheme="majorHAnsi" w:hAnsiTheme="majorHAnsi"/>
        </w:rPr>
        <w:t xml:space="preserve"> nazywa "Duszą Rodziny". Rola Reprezentantów jest wobec niej służebna. W czasie Ustawienia Rzeczywistość ma wpływ na "mapę" a "mapa" na Rzeczywistość. Problemy manifestujące się w Ustawieniu ("mapie") i w nim rozwiązane dają potężny impuls w kierunku Rzeczywistości wdrażający zmiany, co przekłada się bezpośrednio na uzdrowienie relacji ciała. Zmieniają się Losy.. </w:t>
      </w:r>
    </w:p>
    <w:p w:rsidR="00C019AC" w:rsidRPr="00C019AC" w:rsidRDefault="00C019AC" w:rsidP="00C019AC">
      <w:pPr>
        <w:spacing w:before="100" w:beforeAutospacing="1" w:after="119"/>
        <w:jc w:val="both"/>
        <w:rPr>
          <w:rFonts w:asciiTheme="majorHAnsi" w:hAnsiTheme="majorHAnsi"/>
        </w:rPr>
      </w:pPr>
    </w:p>
    <w:p w:rsidR="00DF45C3" w:rsidRPr="00DF45C3" w:rsidRDefault="00DF45C3" w:rsidP="00C019AC">
      <w:pPr>
        <w:keepNext/>
        <w:spacing w:before="100" w:beforeAutospacing="1" w:after="119"/>
        <w:jc w:val="both"/>
        <w:outlineLvl w:val="2"/>
        <w:rPr>
          <w:rFonts w:asciiTheme="majorHAnsi" w:hAnsiTheme="majorHAnsi"/>
          <w:b/>
          <w:bCs/>
          <w:sz w:val="32"/>
          <w:szCs w:val="28"/>
        </w:rPr>
      </w:pPr>
      <w:r w:rsidRPr="00DF45C3">
        <w:rPr>
          <w:rFonts w:asciiTheme="majorHAnsi" w:hAnsiTheme="majorHAnsi"/>
          <w:b/>
          <w:bCs/>
          <w:sz w:val="32"/>
          <w:szCs w:val="28"/>
        </w:rPr>
        <w:lastRenderedPageBreak/>
        <w:t>Życiorys:</w:t>
      </w:r>
    </w:p>
    <w:p w:rsidR="00DF45C3" w:rsidRPr="00DF45C3" w:rsidRDefault="00DF45C3" w:rsidP="00C019AC">
      <w:pPr>
        <w:keepNext/>
        <w:spacing w:before="100" w:beforeAutospacing="1" w:after="119"/>
        <w:jc w:val="both"/>
        <w:outlineLvl w:val="2"/>
        <w:rPr>
          <w:rFonts w:asciiTheme="majorHAnsi" w:hAnsiTheme="majorHAnsi"/>
          <w:b/>
          <w:bCs/>
          <w:sz w:val="28"/>
          <w:szCs w:val="28"/>
        </w:rPr>
      </w:pPr>
      <w:r w:rsidRPr="00DF45C3">
        <w:rPr>
          <w:rFonts w:asciiTheme="majorHAnsi" w:hAnsiTheme="majorHAnsi"/>
          <w:b/>
          <w:bCs/>
          <w:szCs w:val="28"/>
        </w:rPr>
        <w:t xml:space="preserve">Ewa </w:t>
      </w:r>
      <w:proofErr w:type="spellStart"/>
      <w:r w:rsidRPr="00DF45C3">
        <w:rPr>
          <w:rFonts w:asciiTheme="majorHAnsi" w:hAnsiTheme="majorHAnsi"/>
          <w:b/>
          <w:bCs/>
          <w:szCs w:val="28"/>
        </w:rPr>
        <w:t>Cyzman</w:t>
      </w:r>
      <w:proofErr w:type="spellEnd"/>
      <w:r w:rsidRPr="00DF45C3">
        <w:rPr>
          <w:rFonts w:asciiTheme="majorHAnsi" w:hAnsiTheme="majorHAnsi"/>
          <w:b/>
          <w:bCs/>
          <w:szCs w:val="28"/>
        </w:rPr>
        <w:t xml:space="preserve"> – </w:t>
      </w:r>
      <w:proofErr w:type="spellStart"/>
      <w:r w:rsidRPr="00DF45C3">
        <w:rPr>
          <w:rFonts w:asciiTheme="majorHAnsi" w:hAnsiTheme="majorHAnsi"/>
          <w:b/>
          <w:bCs/>
          <w:szCs w:val="28"/>
        </w:rPr>
        <w:t>Bany</w:t>
      </w:r>
      <w:proofErr w:type="spellEnd"/>
      <w:r w:rsidRPr="00DF45C3">
        <w:rPr>
          <w:rFonts w:asciiTheme="majorHAnsi" w:hAnsiTheme="majorHAnsi"/>
          <w:b/>
          <w:bCs/>
          <w:szCs w:val="28"/>
        </w:rPr>
        <w:t xml:space="preserve"> </w:t>
      </w:r>
      <w:r w:rsidRPr="00DF45C3">
        <w:rPr>
          <w:rFonts w:asciiTheme="majorHAnsi" w:hAnsiTheme="majorHAnsi"/>
          <w:b/>
          <w:bCs/>
          <w:sz w:val="28"/>
          <w:szCs w:val="28"/>
        </w:rPr>
        <w:t xml:space="preserve">- </w:t>
      </w:r>
      <w:r w:rsidRPr="00DF45C3">
        <w:rPr>
          <w:rFonts w:asciiTheme="majorHAnsi" w:hAnsiTheme="majorHAnsi"/>
        </w:rPr>
        <w:t xml:space="preserve">„Od lat zajmuję się Ustawieniami Systemowymi (zwanymi także konstelacjami rodzinnymi). Prowadzę warsztaty Ustawień rodzinnych i organizacyjnych oraz ustawienia indywidualne metodą Berta </w:t>
      </w:r>
      <w:proofErr w:type="spellStart"/>
      <w:r w:rsidRPr="00DF45C3">
        <w:rPr>
          <w:rFonts w:asciiTheme="majorHAnsi" w:hAnsiTheme="majorHAnsi"/>
        </w:rPr>
        <w:t>Hellingera</w:t>
      </w:r>
      <w:proofErr w:type="spellEnd"/>
      <w:r w:rsidRPr="00DF45C3">
        <w:rPr>
          <w:rFonts w:asciiTheme="majorHAnsi" w:hAnsiTheme="majorHAnsi"/>
        </w:rPr>
        <w:t xml:space="preserve">. Szkolę też innych w tym zakresie. Prowadzę </w:t>
      </w:r>
      <w:proofErr w:type="spellStart"/>
      <w:r w:rsidRPr="00DF45C3">
        <w:rPr>
          <w:rFonts w:asciiTheme="majorHAnsi" w:hAnsiTheme="majorHAnsi"/>
        </w:rPr>
        <w:t>superwizje</w:t>
      </w:r>
      <w:proofErr w:type="spellEnd"/>
      <w:r w:rsidRPr="00DF45C3">
        <w:rPr>
          <w:rFonts w:asciiTheme="majorHAnsi" w:hAnsiTheme="majorHAnsi"/>
        </w:rPr>
        <w:t xml:space="preserve"> dla psychologów, terapeutów, lekarzy, nauczycieli i pracowników socjalnych. Ponadto prowadzę seminaria i wykłady. W moim zderzeniu z Ustawieniami najwięcej mam do zawdzięczenia samemu </w:t>
      </w:r>
      <w:proofErr w:type="spellStart"/>
      <w:r w:rsidRPr="00DF45C3">
        <w:rPr>
          <w:rFonts w:asciiTheme="majorHAnsi" w:hAnsiTheme="majorHAnsi"/>
        </w:rPr>
        <w:t>Bertowi</w:t>
      </w:r>
      <w:proofErr w:type="spellEnd"/>
      <w:r w:rsidRPr="00DF45C3">
        <w:rPr>
          <w:rFonts w:asciiTheme="majorHAnsi" w:hAnsiTheme="majorHAnsi"/>
        </w:rPr>
        <w:t xml:space="preserve"> </w:t>
      </w:r>
      <w:proofErr w:type="spellStart"/>
      <w:r w:rsidRPr="00DF45C3">
        <w:rPr>
          <w:rFonts w:asciiTheme="majorHAnsi" w:hAnsiTheme="majorHAnsi"/>
        </w:rPr>
        <w:t>Hellingerowi</w:t>
      </w:r>
      <w:proofErr w:type="spellEnd"/>
      <w:r w:rsidRPr="00DF45C3">
        <w:rPr>
          <w:rFonts w:asciiTheme="majorHAnsi" w:hAnsiTheme="majorHAnsi"/>
        </w:rPr>
        <w:t xml:space="preserve"> (któremu zawsze się kłaniam). Brałam udział w prowadzonych przez Niego warsztatach i </w:t>
      </w:r>
      <w:proofErr w:type="spellStart"/>
      <w:r w:rsidRPr="00DF45C3">
        <w:rPr>
          <w:rFonts w:asciiTheme="majorHAnsi" w:hAnsiTheme="majorHAnsi"/>
        </w:rPr>
        <w:t>superwizjach</w:t>
      </w:r>
      <w:proofErr w:type="spellEnd"/>
      <w:r w:rsidRPr="00DF45C3">
        <w:rPr>
          <w:rFonts w:asciiTheme="majorHAnsi" w:hAnsiTheme="majorHAnsi"/>
        </w:rPr>
        <w:t xml:space="preserve">. Ponadto brałam udział w warsztatach innych wielkich w tej metodzie: Otto </w:t>
      </w:r>
      <w:proofErr w:type="spellStart"/>
      <w:r w:rsidRPr="00DF45C3">
        <w:rPr>
          <w:rFonts w:asciiTheme="majorHAnsi" w:hAnsiTheme="majorHAnsi"/>
        </w:rPr>
        <w:t>Brinka</w:t>
      </w:r>
      <w:proofErr w:type="spellEnd"/>
      <w:r w:rsidRPr="00DF45C3">
        <w:rPr>
          <w:rFonts w:asciiTheme="majorHAnsi" w:hAnsiTheme="majorHAnsi"/>
        </w:rPr>
        <w:t xml:space="preserve">, Marii </w:t>
      </w:r>
      <w:proofErr w:type="spellStart"/>
      <w:r w:rsidRPr="00DF45C3">
        <w:rPr>
          <w:rFonts w:asciiTheme="majorHAnsi" w:hAnsiTheme="majorHAnsi"/>
        </w:rPr>
        <w:t>Senftleben-Gudrich</w:t>
      </w:r>
      <w:proofErr w:type="spellEnd"/>
      <w:r w:rsidRPr="00DF45C3">
        <w:rPr>
          <w:rFonts w:asciiTheme="majorHAnsi" w:hAnsiTheme="majorHAnsi"/>
        </w:rPr>
        <w:t xml:space="preserve">, Victorii </w:t>
      </w:r>
      <w:proofErr w:type="spellStart"/>
      <w:r w:rsidRPr="00DF45C3">
        <w:rPr>
          <w:rFonts w:asciiTheme="majorHAnsi" w:hAnsiTheme="majorHAnsi"/>
        </w:rPr>
        <w:t>Schnabel</w:t>
      </w:r>
      <w:proofErr w:type="spellEnd"/>
      <w:r w:rsidRPr="00DF45C3">
        <w:rPr>
          <w:rFonts w:asciiTheme="majorHAnsi" w:hAnsiTheme="majorHAnsi"/>
        </w:rPr>
        <w:t xml:space="preserve">, Jacoba Schneidera, </w:t>
      </w:r>
      <w:proofErr w:type="spellStart"/>
      <w:r w:rsidRPr="00DF45C3">
        <w:rPr>
          <w:rFonts w:asciiTheme="majorHAnsi" w:hAnsiTheme="majorHAnsi"/>
        </w:rPr>
        <w:t>Sieglindy</w:t>
      </w:r>
      <w:proofErr w:type="spellEnd"/>
      <w:r w:rsidRPr="00DF45C3">
        <w:rPr>
          <w:rFonts w:asciiTheme="majorHAnsi" w:hAnsiTheme="majorHAnsi"/>
        </w:rPr>
        <w:t xml:space="preserve"> Schneider, Gerharda </w:t>
      </w:r>
      <w:proofErr w:type="spellStart"/>
      <w:r w:rsidRPr="00DF45C3">
        <w:rPr>
          <w:rFonts w:asciiTheme="majorHAnsi" w:hAnsiTheme="majorHAnsi"/>
        </w:rPr>
        <w:t>Walpera</w:t>
      </w:r>
      <w:proofErr w:type="spellEnd"/>
      <w:r w:rsidRPr="00DF45C3">
        <w:rPr>
          <w:rFonts w:asciiTheme="majorHAnsi" w:hAnsiTheme="majorHAnsi"/>
        </w:rPr>
        <w:t xml:space="preserve"> i wielu innych. Prowadząc warsztat Ustawień Systemowych czuję się na właściwym miejscu. Za tym co robię stoję całą sobą. To co ma znaczenie w tej pracy i z czego czerpię - jest głęboko osobiste. Pracuję spokojnie, z dużą uwagą i życzliwością. Z szacunkiem do Klienta, jego Systemu i Sił, które tym rządzą. Wcześniej współpracowałam z Markiem Kotańskim, przez 3 lata prowadziłam ośrodek MONARU, pracowałam w Ośrodku Terapii Systemowej „Saska Kępa”. Zajmowałam się też rehabilitacją osób niepełnosprawnych. Zakładałam i ustawiałam organizacyjnie oraz podatkowo (w potocznym tych słów znaczeniu) setki firm.” Ewa </w:t>
      </w:r>
      <w:proofErr w:type="spellStart"/>
      <w:r w:rsidRPr="00DF45C3">
        <w:rPr>
          <w:rFonts w:asciiTheme="majorHAnsi" w:hAnsiTheme="majorHAnsi"/>
        </w:rPr>
        <w:t>Cyzman</w:t>
      </w:r>
      <w:proofErr w:type="spellEnd"/>
      <w:r w:rsidRPr="00DF45C3">
        <w:rPr>
          <w:rFonts w:asciiTheme="majorHAnsi" w:hAnsiTheme="majorHAnsi"/>
        </w:rPr>
        <w:t xml:space="preserve"> - </w:t>
      </w:r>
      <w:proofErr w:type="spellStart"/>
      <w:r w:rsidRPr="00DF45C3">
        <w:rPr>
          <w:rFonts w:asciiTheme="majorHAnsi" w:hAnsiTheme="majorHAnsi"/>
        </w:rPr>
        <w:t>Bany</w:t>
      </w:r>
      <w:proofErr w:type="spellEnd"/>
      <w:r w:rsidRPr="00DF45C3">
        <w:rPr>
          <w:rFonts w:asciiTheme="majorHAnsi" w:hAnsiTheme="majorHAnsi"/>
        </w:rPr>
        <w:t xml:space="preserve"> </w:t>
      </w:r>
      <w:r w:rsidRPr="00DF45C3">
        <w:rPr>
          <w:rFonts w:asciiTheme="majorHAnsi" w:hAnsiTheme="majorHAnsi"/>
        </w:rPr>
        <w:br/>
      </w:r>
    </w:p>
    <w:p w:rsidR="00055F24" w:rsidRPr="00DF45C3" w:rsidRDefault="00055F24" w:rsidP="00C019AC">
      <w:pPr>
        <w:jc w:val="both"/>
        <w:rPr>
          <w:rFonts w:asciiTheme="majorHAnsi" w:hAnsiTheme="majorHAnsi"/>
          <w:b/>
          <w:color w:val="000000" w:themeColor="text1"/>
          <w:sz w:val="32"/>
        </w:rPr>
      </w:pPr>
    </w:p>
    <w:p w:rsidR="00D5208E" w:rsidRPr="00DF45C3" w:rsidRDefault="00652970" w:rsidP="00C019AC">
      <w:pPr>
        <w:jc w:val="both"/>
        <w:rPr>
          <w:rFonts w:asciiTheme="majorHAnsi" w:hAnsiTheme="majorHAnsi"/>
          <w:bCs/>
          <w:color w:val="000000" w:themeColor="text1"/>
        </w:rPr>
      </w:pPr>
      <w:r w:rsidRPr="00DF45C3">
        <w:rPr>
          <w:rStyle w:val="Pogrubienie"/>
          <w:rFonts w:asciiTheme="majorHAnsi" w:hAnsiTheme="majorHAnsi"/>
          <w:b w:val="0"/>
          <w:color w:val="000000" w:themeColor="text1"/>
        </w:rPr>
        <w:t xml:space="preserve"> </w:t>
      </w:r>
    </w:p>
    <w:sectPr w:rsidR="00D5208E" w:rsidRPr="00DF45C3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DF" w:rsidRDefault="00D15EDF" w:rsidP="00C019AC">
      <w:r>
        <w:separator/>
      </w:r>
    </w:p>
  </w:endnote>
  <w:endnote w:type="continuationSeparator" w:id="0">
    <w:p w:rsidR="00D15EDF" w:rsidRDefault="00D15EDF" w:rsidP="00C0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DF" w:rsidRDefault="00D15EDF" w:rsidP="00C019AC">
      <w:r>
        <w:separator/>
      </w:r>
    </w:p>
  </w:footnote>
  <w:footnote w:type="continuationSeparator" w:id="0">
    <w:p w:rsidR="00D15EDF" w:rsidRDefault="00D15EDF" w:rsidP="00C01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59"/>
    <w:multiLevelType w:val="hybridMultilevel"/>
    <w:tmpl w:val="BE5A0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6DD4"/>
    <w:multiLevelType w:val="multilevel"/>
    <w:tmpl w:val="BE3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1F5E"/>
    <w:multiLevelType w:val="hybridMultilevel"/>
    <w:tmpl w:val="00F87BD0"/>
    <w:lvl w:ilvl="0" w:tplc="37B23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2DB6"/>
    <w:multiLevelType w:val="hybridMultilevel"/>
    <w:tmpl w:val="2250CCDE"/>
    <w:lvl w:ilvl="0" w:tplc="12B8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EC"/>
    <w:rsid w:val="00055F24"/>
    <w:rsid w:val="000C7EAD"/>
    <w:rsid w:val="000F359D"/>
    <w:rsid w:val="00123B9B"/>
    <w:rsid w:val="002561E3"/>
    <w:rsid w:val="002D15E0"/>
    <w:rsid w:val="00305875"/>
    <w:rsid w:val="00340611"/>
    <w:rsid w:val="00426888"/>
    <w:rsid w:val="004630AC"/>
    <w:rsid w:val="004B7F48"/>
    <w:rsid w:val="005422FF"/>
    <w:rsid w:val="005A25D9"/>
    <w:rsid w:val="00647FD8"/>
    <w:rsid w:val="00652970"/>
    <w:rsid w:val="007233EC"/>
    <w:rsid w:val="0072377B"/>
    <w:rsid w:val="0078147D"/>
    <w:rsid w:val="0080366F"/>
    <w:rsid w:val="00810FC5"/>
    <w:rsid w:val="00814EB3"/>
    <w:rsid w:val="008272D5"/>
    <w:rsid w:val="00840AC6"/>
    <w:rsid w:val="0089473F"/>
    <w:rsid w:val="008C2D76"/>
    <w:rsid w:val="008E6D7B"/>
    <w:rsid w:val="00914D42"/>
    <w:rsid w:val="00994D68"/>
    <w:rsid w:val="009C57C1"/>
    <w:rsid w:val="00A87781"/>
    <w:rsid w:val="00AB3949"/>
    <w:rsid w:val="00B16203"/>
    <w:rsid w:val="00C019AC"/>
    <w:rsid w:val="00C30937"/>
    <w:rsid w:val="00C6028A"/>
    <w:rsid w:val="00D15EDF"/>
    <w:rsid w:val="00D5208E"/>
    <w:rsid w:val="00DF45C3"/>
    <w:rsid w:val="00E56826"/>
    <w:rsid w:val="00EA1A61"/>
    <w:rsid w:val="00EE7FB7"/>
    <w:rsid w:val="00F158FA"/>
    <w:rsid w:val="00F4633A"/>
    <w:rsid w:val="00FA5EF5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08E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233EC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33EC"/>
    <w:pPr>
      <w:keepNext/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33EC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233EC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7233EC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FA5EF5"/>
    <w:pPr>
      <w:autoSpaceDE w:val="0"/>
      <w:autoSpaceDN w:val="0"/>
    </w:pPr>
    <w:rPr>
      <w:rFonts w:ascii="Arial" w:hAnsi="Arial" w:cs="Arial"/>
      <w:b/>
      <w:bCs/>
      <w:sz w:val="20"/>
      <w:szCs w:val="20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FA5EF5"/>
    <w:rPr>
      <w:rFonts w:ascii="Arial" w:hAnsi="Arial" w:cs="Arial"/>
      <w:b/>
      <w:bCs/>
      <w:lang w:eastAsia="en-GB"/>
    </w:rPr>
  </w:style>
  <w:style w:type="paragraph" w:styleId="Tekstpodstawowy2">
    <w:name w:val="Body Text 2"/>
    <w:basedOn w:val="Normalny"/>
    <w:link w:val="Tekstpodstawowy2Znak"/>
    <w:rsid w:val="00FA5EF5"/>
    <w:pPr>
      <w:autoSpaceDE w:val="0"/>
      <w:autoSpaceDN w:val="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FA5EF5"/>
    <w:rPr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9C57C1"/>
    <w:pPr>
      <w:ind w:left="720"/>
      <w:contextualSpacing/>
    </w:pPr>
  </w:style>
  <w:style w:type="character" w:styleId="Pogrubienie">
    <w:name w:val="Strong"/>
    <w:basedOn w:val="Domylnaczcionkaakapitu"/>
    <w:qFormat/>
    <w:rsid w:val="009C57C1"/>
    <w:rPr>
      <w:b/>
      <w:bCs/>
    </w:rPr>
  </w:style>
  <w:style w:type="paragraph" w:styleId="Tekstdymka">
    <w:name w:val="Balloon Text"/>
    <w:basedOn w:val="Normalny"/>
    <w:link w:val="TekstdymkaZnak"/>
    <w:rsid w:val="0078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14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5297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C019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19AC"/>
  </w:style>
  <w:style w:type="character" w:styleId="Odwoanieprzypisudolnego">
    <w:name w:val="footnote reference"/>
    <w:basedOn w:val="Domylnaczcionkaakapitu"/>
    <w:rsid w:val="00C01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33">
      <w:bodyDiv w:val="1"/>
      <w:marLeft w:val="150"/>
      <w:marRight w:val="24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4511-3042-4711-B8C4-6ABE535F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897</Words>
  <Characters>5410</Characters>
  <Application>Microsoft Office Word</Application>
  <DocSecurity>0</DocSecurity>
  <Lines>128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cp:lastPrinted>2011-04-16T14:46:00Z</cp:lastPrinted>
  <dcterms:created xsi:type="dcterms:W3CDTF">2011-04-16T13:56:00Z</dcterms:created>
  <dcterms:modified xsi:type="dcterms:W3CDTF">2011-04-16T15:47:00Z</dcterms:modified>
</cp:coreProperties>
</file>